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0E56BA" w14:textId="594A268D" w:rsidR="00EA08FF" w:rsidRPr="00B62EC1" w:rsidRDefault="00EA08FF" w:rsidP="005D0615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uppressAutoHyphens/>
        <w:snapToGrid w:val="0"/>
        <w:contextualSpacing/>
        <w:jc w:val="center"/>
        <w:outlineLvl w:val="0"/>
        <w:rPr>
          <w:b/>
          <w:sz w:val="22"/>
          <w:szCs w:val="22"/>
        </w:rPr>
      </w:pPr>
      <w:r w:rsidRPr="00B62EC1">
        <w:rPr>
          <w:sz w:val="22"/>
          <w:szCs w:val="22"/>
        </w:rPr>
        <w:fldChar w:fldCharType="begin"/>
      </w:r>
      <w:r w:rsidRPr="00B62EC1">
        <w:rPr>
          <w:sz w:val="22"/>
          <w:szCs w:val="22"/>
        </w:rPr>
        <w:instrText xml:space="preserve"> SEQ CHAPTER \h \r 1</w:instrText>
      </w:r>
      <w:r w:rsidRPr="00B62EC1">
        <w:rPr>
          <w:sz w:val="22"/>
          <w:szCs w:val="22"/>
        </w:rPr>
        <w:fldChar w:fldCharType="end"/>
      </w:r>
      <w:r w:rsidRPr="00B62EC1">
        <w:rPr>
          <w:b/>
          <w:sz w:val="22"/>
          <w:szCs w:val="22"/>
        </w:rPr>
        <w:t>ZEHRA F. KABASAKAL ARAT</w:t>
      </w:r>
    </w:p>
    <w:p w14:paraId="7683D291" w14:textId="77777777" w:rsidR="00BE4073" w:rsidRPr="00EA07AB" w:rsidRDefault="00BE4073" w:rsidP="00BE4073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uppressAutoHyphens/>
        <w:snapToGrid w:val="0"/>
        <w:contextualSpacing/>
        <w:jc w:val="center"/>
        <w:rPr>
          <w:sz w:val="22"/>
          <w:szCs w:val="22"/>
        </w:rPr>
      </w:pPr>
      <w:r w:rsidRPr="00EA07AB">
        <w:rPr>
          <w:sz w:val="22"/>
          <w:szCs w:val="22"/>
        </w:rPr>
        <w:t>162 Hobart Avenue</w:t>
      </w:r>
    </w:p>
    <w:p w14:paraId="3A31F84A" w14:textId="77777777" w:rsidR="00BE4073" w:rsidRPr="00EA07AB" w:rsidRDefault="00BE4073" w:rsidP="00BE4073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uppressAutoHyphens/>
        <w:snapToGrid w:val="0"/>
        <w:contextualSpacing/>
        <w:jc w:val="center"/>
        <w:outlineLvl w:val="0"/>
        <w:rPr>
          <w:sz w:val="22"/>
          <w:szCs w:val="22"/>
        </w:rPr>
      </w:pPr>
      <w:r w:rsidRPr="00EA07AB">
        <w:rPr>
          <w:sz w:val="22"/>
          <w:szCs w:val="22"/>
        </w:rPr>
        <w:t>Port Chester, New York 10573, USA</w:t>
      </w:r>
    </w:p>
    <w:p w14:paraId="2A0F1337" w14:textId="77777777" w:rsidR="00BE4073" w:rsidRPr="00EA07AB" w:rsidRDefault="00BE4073" w:rsidP="00BE4073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uppressAutoHyphens/>
        <w:snapToGrid w:val="0"/>
        <w:contextualSpacing/>
        <w:jc w:val="center"/>
        <w:outlineLvl w:val="0"/>
        <w:rPr>
          <w:sz w:val="22"/>
          <w:szCs w:val="22"/>
        </w:rPr>
      </w:pPr>
      <w:r w:rsidRPr="00EA07AB">
        <w:rPr>
          <w:sz w:val="22"/>
          <w:szCs w:val="22"/>
        </w:rPr>
        <w:t>(914) 263-1326</w:t>
      </w:r>
    </w:p>
    <w:p w14:paraId="1F60E0C7" w14:textId="77777777" w:rsidR="00BE4073" w:rsidRPr="00EA07AB" w:rsidRDefault="00BE4073" w:rsidP="00BE4073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uppressAutoHyphens/>
        <w:snapToGrid w:val="0"/>
        <w:contextualSpacing/>
        <w:jc w:val="center"/>
        <w:outlineLvl w:val="0"/>
        <w:rPr>
          <w:sz w:val="22"/>
          <w:szCs w:val="22"/>
          <w:u w:val="single"/>
        </w:rPr>
      </w:pPr>
      <w:r w:rsidRPr="00EA07AB">
        <w:rPr>
          <w:sz w:val="22"/>
          <w:szCs w:val="22"/>
        </w:rPr>
        <w:t>e-mail: zehra.arat@uconn.edu</w:t>
      </w:r>
    </w:p>
    <w:p w14:paraId="440E10DF" w14:textId="77777777" w:rsidR="00BE4073" w:rsidRDefault="00BE4073" w:rsidP="005D0615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uppressAutoHyphens/>
        <w:snapToGrid w:val="0"/>
        <w:contextualSpacing/>
        <w:outlineLvl w:val="0"/>
        <w:rPr>
          <w:b/>
          <w:sz w:val="22"/>
          <w:szCs w:val="22"/>
        </w:rPr>
      </w:pPr>
    </w:p>
    <w:p w14:paraId="4CE05523" w14:textId="206E570B" w:rsidR="00E06FB6" w:rsidRDefault="00EA08FF" w:rsidP="005D0615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uppressAutoHyphens/>
        <w:snapToGrid w:val="0"/>
        <w:contextualSpacing/>
        <w:outlineLvl w:val="0"/>
        <w:rPr>
          <w:b/>
          <w:sz w:val="22"/>
          <w:szCs w:val="22"/>
        </w:rPr>
      </w:pPr>
      <w:r w:rsidRPr="00B62EC1">
        <w:rPr>
          <w:b/>
          <w:sz w:val="22"/>
          <w:szCs w:val="22"/>
        </w:rPr>
        <w:tab/>
      </w:r>
    </w:p>
    <w:p w14:paraId="1FED571B" w14:textId="552EEBFE" w:rsidR="00EA08FF" w:rsidRPr="00B62EC1" w:rsidRDefault="00E06FB6" w:rsidP="005D0615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uppressAutoHyphens/>
        <w:snapToGrid w:val="0"/>
        <w:contextualSpacing/>
        <w:outlineLvl w:val="0"/>
        <w:rPr>
          <w:sz w:val="22"/>
          <w:szCs w:val="22"/>
        </w:rPr>
      </w:pPr>
      <w:r>
        <w:rPr>
          <w:b/>
          <w:sz w:val="22"/>
          <w:szCs w:val="22"/>
        </w:rPr>
        <w:tab/>
      </w:r>
      <w:r w:rsidR="00EA08FF" w:rsidRPr="00B62EC1">
        <w:rPr>
          <w:b/>
          <w:sz w:val="22"/>
          <w:szCs w:val="22"/>
          <w:u w:val="single"/>
        </w:rPr>
        <w:t>EDUCATION</w:t>
      </w:r>
    </w:p>
    <w:p w14:paraId="6F335975" w14:textId="77777777" w:rsidR="00EA08FF" w:rsidRPr="00B62EC1" w:rsidRDefault="00EA08FF" w:rsidP="005D0615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uppressAutoHyphens/>
        <w:snapToGrid w:val="0"/>
        <w:contextualSpacing/>
        <w:rPr>
          <w:sz w:val="22"/>
          <w:szCs w:val="22"/>
        </w:rPr>
      </w:pPr>
    </w:p>
    <w:p w14:paraId="1FFBD59E" w14:textId="77777777" w:rsidR="00EA08FF" w:rsidRPr="00B62EC1" w:rsidRDefault="00EA08FF" w:rsidP="005D0615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uppressAutoHyphens/>
        <w:snapToGrid w:val="0"/>
        <w:ind w:left="720" w:hanging="72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Ph.D. in Political Science. The State University of New York at Binghamton, Department of Political Science, January 1985. </w:t>
      </w:r>
    </w:p>
    <w:p w14:paraId="53B996D1" w14:textId="77777777" w:rsidR="00EA08FF" w:rsidRPr="00B62EC1" w:rsidRDefault="00EA08FF" w:rsidP="005D0615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uppressAutoHyphens/>
        <w:snapToGrid w:val="0"/>
        <w:contextualSpacing/>
        <w:rPr>
          <w:sz w:val="22"/>
          <w:szCs w:val="22"/>
        </w:rPr>
      </w:pPr>
    </w:p>
    <w:p w14:paraId="11DBBF0C" w14:textId="77777777" w:rsidR="00EA08FF" w:rsidRPr="00B62EC1" w:rsidRDefault="00EA08FF" w:rsidP="005D0615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uppressAutoHyphens/>
        <w:snapToGrid w:val="0"/>
        <w:ind w:left="720" w:hanging="72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M.A. in Political Science. The State University of New York at Binghamton, Department of Political Science, May 1983.</w:t>
      </w:r>
    </w:p>
    <w:p w14:paraId="363CF126" w14:textId="77777777" w:rsidR="00EA08FF" w:rsidRPr="00B62EC1" w:rsidRDefault="00EA08FF" w:rsidP="005D0615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uppressAutoHyphens/>
        <w:snapToGrid w:val="0"/>
        <w:contextualSpacing/>
        <w:rPr>
          <w:sz w:val="22"/>
          <w:szCs w:val="22"/>
        </w:rPr>
      </w:pPr>
    </w:p>
    <w:p w14:paraId="5AFC04B6" w14:textId="77777777" w:rsidR="00EA08FF" w:rsidRPr="00B62EC1" w:rsidRDefault="00EA08FF" w:rsidP="005D0615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uppressAutoHyphens/>
        <w:snapToGrid w:val="0"/>
        <w:ind w:left="720" w:hanging="72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Summer Training Program. University of Michigan, Institute for Social Research ICPSR, June 28 - August 20, 1982. </w:t>
      </w:r>
    </w:p>
    <w:p w14:paraId="6AE6B082" w14:textId="77777777" w:rsidR="00EA08FF" w:rsidRPr="00B62EC1" w:rsidRDefault="00EA08FF" w:rsidP="005D0615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uppressAutoHyphens/>
        <w:snapToGrid w:val="0"/>
        <w:contextualSpacing/>
        <w:rPr>
          <w:sz w:val="22"/>
          <w:szCs w:val="22"/>
        </w:rPr>
      </w:pPr>
    </w:p>
    <w:p w14:paraId="2F0E48E3" w14:textId="5CA47BB0" w:rsidR="00EA08FF" w:rsidRPr="00B62EC1" w:rsidRDefault="00EA08FF" w:rsidP="005D0615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uppressAutoHyphens/>
        <w:snapToGrid w:val="0"/>
        <w:contextualSpacing/>
        <w:rPr>
          <w:sz w:val="22"/>
          <w:szCs w:val="22"/>
        </w:rPr>
      </w:pPr>
      <w:proofErr w:type="spellStart"/>
      <w:r w:rsidRPr="00B62EC1">
        <w:rPr>
          <w:sz w:val="22"/>
          <w:szCs w:val="22"/>
          <w:lang w:val="sv-SE"/>
        </w:rPr>
        <w:t>Ph.D</w:t>
      </w:r>
      <w:proofErr w:type="spellEnd"/>
      <w:r w:rsidRPr="00B62EC1">
        <w:rPr>
          <w:sz w:val="22"/>
          <w:szCs w:val="22"/>
          <w:lang w:val="sv-SE"/>
        </w:rPr>
        <w:t>. student. Ank</w:t>
      </w:r>
      <w:r w:rsidR="00824EAD" w:rsidRPr="00B62EC1">
        <w:rPr>
          <w:sz w:val="22"/>
          <w:szCs w:val="22"/>
          <w:lang w:val="sv-SE"/>
        </w:rPr>
        <w:t xml:space="preserve">ara University, Ankara, </w:t>
      </w:r>
      <w:proofErr w:type="spellStart"/>
      <w:r w:rsidR="00824EAD" w:rsidRPr="00B62EC1">
        <w:rPr>
          <w:sz w:val="22"/>
          <w:szCs w:val="22"/>
          <w:lang w:val="sv-SE"/>
        </w:rPr>
        <w:t>Turkey</w:t>
      </w:r>
      <w:proofErr w:type="spellEnd"/>
      <w:r w:rsidR="00824EAD" w:rsidRPr="00B62EC1">
        <w:rPr>
          <w:sz w:val="22"/>
          <w:szCs w:val="22"/>
          <w:lang w:val="sv-SE"/>
        </w:rPr>
        <w:t>.</w:t>
      </w:r>
      <w:r w:rsidRPr="00B62EC1">
        <w:rPr>
          <w:sz w:val="22"/>
          <w:szCs w:val="22"/>
          <w:lang w:val="sv-SE"/>
        </w:rPr>
        <w:t xml:space="preserve"> </w:t>
      </w:r>
      <w:r w:rsidRPr="00B62EC1">
        <w:rPr>
          <w:sz w:val="22"/>
          <w:szCs w:val="22"/>
        </w:rPr>
        <w:t xml:space="preserve">School of Political Science, 1979-80. </w:t>
      </w:r>
    </w:p>
    <w:p w14:paraId="520F0867" w14:textId="77777777" w:rsidR="00EA08FF" w:rsidRPr="00B62EC1" w:rsidRDefault="00EA08FF" w:rsidP="005D0615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uppressAutoHyphens/>
        <w:snapToGrid w:val="0"/>
        <w:ind w:left="720"/>
        <w:contextualSpacing/>
        <w:rPr>
          <w:sz w:val="22"/>
          <w:szCs w:val="22"/>
        </w:rPr>
      </w:pPr>
      <w:r w:rsidRPr="00B62EC1">
        <w:rPr>
          <w:sz w:val="22"/>
          <w:szCs w:val="22"/>
          <w:u w:val="single"/>
        </w:rPr>
        <w:t>Field of Specialization</w:t>
      </w:r>
      <w:r w:rsidRPr="00B62EC1">
        <w:rPr>
          <w:sz w:val="22"/>
          <w:szCs w:val="22"/>
        </w:rPr>
        <w:t>: Political Theory.</w:t>
      </w:r>
    </w:p>
    <w:p w14:paraId="25C22C63" w14:textId="77777777" w:rsidR="00EA08FF" w:rsidRPr="00B62EC1" w:rsidRDefault="00EA08FF" w:rsidP="005D0615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uppressAutoHyphens/>
        <w:snapToGrid w:val="0"/>
        <w:contextualSpacing/>
        <w:rPr>
          <w:sz w:val="22"/>
          <w:szCs w:val="22"/>
        </w:rPr>
      </w:pPr>
    </w:p>
    <w:p w14:paraId="252DAB0E" w14:textId="3BB44D63" w:rsidR="00EA08FF" w:rsidRPr="00B62EC1" w:rsidRDefault="00EA08FF" w:rsidP="005D0615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uppressAutoHyphens/>
        <w:snapToGrid w:val="0"/>
        <w:ind w:left="720" w:hanging="72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B.A. in Political Science. </w:t>
      </w:r>
      <w:proofErr w:type="spellStart"/>
      <w:r w:rsidRPr="00B62EC1">
        <w:rPr>
          <w:sz w:val="22"/>
          <w:szCs w:val="22"/>
        </w:rPr>
        <w:t>Boğaziçi</w:t>
      </w:r>
      <w:proofErr w:type="spellEnd"/>
      <w:r w:rsidR="00824EAD" w:rsidRPr="00B62EC1">
        <w:rPr>
          <w:sz w:val="22"/>
          <w:szCs w:val="22"/>
        </w:rPr>
        <w:t xml:space="preserve"> University, Istanbul, Turkey. </w:t>
      </w:r>
      <w:r w:rsidRPr="00B62EC1">
        <w:rPr>
          <w:sz w:val="22"/>
          <w:szCs w:val="22"/>
        </w:rPr>
        <w:t xml:space="preserve">Department of Social Sciences, June 1979. </w:t>
      </w:r>
    </w:p>
    <w:p w14:paraId="247964B6" w14:textId="77777777" w:rsidR="00EA08FF" w:rsidRPr="00B62EC1" w:rsidRDefault="00EA08FF" w:rsidP="005D0615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uppressAutoHyphens/>
        <w:snapToGrid w:val="0"/>
        <w:contextualSpacing/>
        <w:rPr>
          <w:sz w:val="22"/>
          <w:szCs w:val="22"/>
        </w:rPr>
      </w:pPr>
    </w:p>
    <w:p w14:paraId="60196498" w14:textId="0197CD43" w:rsidR="00EA08FF" w:rsidRPr="00B62EC1" w:rsidRDefault="00EA08FF" w:rsidP="005D0615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uppressAutoHyphens/>
        <w:snapToGrid w:val="0"/>
        <w:contextualSpacing/>
        <w:outlineLvl w:val="0"/>
        <w:rPr>
          <w:sz w:val="22"/>
          <w:szCs w:val="22"/>
        </w:rPr>
      </w:pPr>
      <w:r w:rsidRPr="00B62EC1">
        <w:rPr>
          <w:sz w:val="22"/>
          <w:szCs w:val="22"/>
        </w:rPr>
        <w:t>High School diploma. Rob</w:t>
      </w:r>
      <w:r w:rsidR="00824EAD" w:rsidRPr="00B62EC1">
        <w:rPr>
          <w:sz w:val="22"/>
          <w:szCs w:val="22"/>
        </w:rPr>
        <w:t xml:space="preserve">ert College, Istanbul, Turkey. </w:t>
      </w:r>
      <w:r w:rsidRPr="00B62EC1">
        <w:rPr>
          <w:sz w:val="22"/>
          <w:szCs w:val="22"/>
        </w:rPr>
        <w:t>June 1975.</w:t>
      </w:r>
    </w:p>
    <w:p w14:paraId="11B6A701" w14:textId="77777777" w:rsidR="00EA08FF" w:rsidRPr="00B62EC1" w:rsidRDefault="00EA08FF" w:rsidP="005D0615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uppressAutoHyphens/>
        <w:snapToGrid w:val="0"/>
        <w:contextualSpacing/>
        <w:rPr>
          <w:sz w:val="22"/>
          <w:szCs w:val="22"/>
        </w:rPr>
      </w:pPr>
    </w:p>
    <w:p w14:paraId="5F2CB025" w14:textId="77777777" w:rsidR="006F64C2" w:rsidRPr="00B62EC1" w:rsidRDefault="006F64C2" w:rsidP="005D0615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uppressAutoHyphens/>
        <w:snapToGrid w:val="0"/>
        <w:contextualSpacing/>
        <w:rPr>
          <w:b/>
          <w:sz w:val="22"/>
          <w:szCs w:val="22"/>
        </w:rPr>
      </w:pPr>
    </w:p>
    <w:p w14:paraId="27318B96" w14:textId="77777777" w:rsidR="00EA08FF" w:rsidRPr="00B62EC1" w:rsidRDefault="00EA08FF" w:rsidP="005D0615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uppressAutoHyphens/>
        <w:snapToGrid w:val="0"/>
        <w:contextualSpacing/>
        <w:outlineLvl w:val="0"/>
        <w:rPr>
          <w:sz w:val="22"/>
          <w:szCs w:val="22"/>
        </w:rPr>
      </w:pPr>
      <w:r w:rsidRPr="00B62EC1">
        <w:rPr>
          <w:b/>
          <w:sz w:val="22"/>
          <w:szCs w:val="22"/>
        </w:rPr>
        <w:tab/>
      </w:r>
      <w:r w:rsidRPr="00B62EC1">
        <w:rPr>
          <w:b/>
          <w:sz w:val="22"/>
          <w:szCs w:val="22"/>
          <w:u w:val="single"/>
        </w:rPr>
        <w:t>WORK EXPERIENCE</w:t>
      </w:r>
    </w:p>
    <w:p w14:paraId="32C4B224" w14:textId="77777777" w:rsidR="00EA08FF" w:rsidRPr="00B62EC1" w:rsidRDefault="00EA08FF" w:rsidP="005D0615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uppressAutoHyphens/>
        <w:snapToGrid w:val="0"/>
        <w:contextualSpacing/>
        <w:rPr>
          <w:sz w:val="22"/>
          <w:szCs w:val="22"/>
        </w:rPr>
      </w:pPr>
    </w:p>
    <w:p w14:paraId="03F5FE0D" w14:textId="4270D2B0" w:rsidR="00EA08FF" w:rsidRPr="00B62EC1" w:rsidRDefault="00EA08FF" w:rsidP="005D0615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uppressAutoHyphens/>
        <w:snapToGrid w:val="0"/>
        <w:contextualSpacing/>
        <w:outlineLvl w:val="0"/>
        <w:rPr>
          <w:b/>
          <w:sz w:val="22"/>
          <w:szCs w:val="22"/>
        </w:rPr>
      </w:pPr>
      <w:r w:rsidRPr="00B62EC1">
        <w:rPr>
          <w:b/>
          <w:sz w:val="22"/>
          <w:szCs w:val="22"/>
        </w:rPr>
        <w:tab/>
      </w:r>
      <w:r w:rsidRPr="00B62EC1">
        <w:rPr>
          <w:b/>
          <w:sz w:val="22"/>
          <w:szCs w:val="22"/>
        </w:rPr>
        <w:tab/>
        <w:t>TEACHING POSITIONS:</w:t>
      </w:r>
    </w:p>
    <w:p w14:paraId="0F1FFA70" w14:textId="552E0E76" w:rsidR="00EA08FF" w:rsidRPr="00B62EC1" w:rsidRDefault="00EA08F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ind w:left="720" w:hanging="72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Professor of Political Science, Department of Political Science, University of Connecticut, (</w:t>
      </w:r>
      <w:r w:rsidR="00DA3562" w:rsidRPr="00B62EC1">
        <w:rPr>
          <w:sz w:val="22"/>
          <w:szCs w:val="22"/>
        </w:rPr>
        <w:t xml:space="preserve">Storrs campus, 2013-2024, Stamford campus, </w:t>
      </w:r>
      <w:r w:rsidRPr="00B62EC1">
        <w:rPr>
          <w:sz w:val="22"/>
          <w:szCs w:val="22"/>
        </w:rPr>
        <w:t>since Fall 20</w:t>
      </w:r>
      <w:r w:rsidR="00DA3562" w:rsidRPr="00B62EC1">
        <w:rPr>
          <w:sz w:val="22"/>
          <w:szCs w:val="22"/>
        </w:rPr>
        <w:t>24</w:t>
      </w:r>
      <w:r w:rsidRPr="00B62EC1">
        <w:rPr>
          <w:sz w:val="22"/>
          <w:szCs w:val="22"/>
        </w:rPr>
        <w:t>)</w:t>
      </w:r>
    </w:p>
    <w:p w14:paraId="145312DB" w14:textId="77777777" w:rsidR="00546BCD" w:rsidRPr="00B62EC1" w:rsidRDefault="00EA08F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ind w:left="720" w:hanging="72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ab/>
      </w:r>
      <w:r w:rsidR="00546BCD" w:rsidRPr="00B62EC1">
        <w:rPr>
          <w:sz w:val="22"/>
          <w:szCs w:val="22"/>
        </w:rPr>
        <w:t>Courses:</w:t>
      </w:r>
    </w:p>
    <w:p w14:paraId="48AC8401" w14:textId="7A9D0EA1" w:rsidR="002553B4" w:rsidRPr="00B62EC1" w:rsidRDefault="002553B4" w:rsidP="005D0615">
      <w:pPr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ind w:left="720" w:firstLine="72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International Women’s Rights (graduate seminar </w:t>
      </w:r>
      <w:r w:rsidR="00AE54CF" w:rsidRPr="00B62EC1">
        <w:rPr>
          <w:sz w:val="22"/>
          <w:szCs w:val="22"/>
        </w:rPr>
        <w:t xml:space="preserve">– </w:t>
      </w:r>
      <w:r w:rsidRPr="00B62EC1">
        <w:rPr>
          <w:sz w:val="22"/>
          <w:szCs w:val="22"/>
        </w:rPr>
        <w:t>International Relations)</w:t>
      </w:r>
    </w:p>
    <w:p w14:paraId="57E7F960" w14:textId="4BC9B5E8" w:rsidR="00AE54CF" w:rsidRPr="00B62EC1" w:rsidRDefault="00AE54CF" w:rsidP="005D0615">
      <w:pPr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ind w:left="720" w:firstLine="72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Regime Types (graduate seminar – Comparative Politics)</w:t>
      </w:r>
    </w:p>
    <w:p w14:paraId="52070764" w14:textId="6AEFDD6F" w:rsidR="00546BCD" w:rsidRPr="00B62EC1" w:rsidRDefault="00546BCD" w:rsidP="005D0615">
      <w:pPr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ind w:left="720" w:firstLine="72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Nature of Political Inquiry (graduate seminar</w:t>
      </w:r>
      <w:r w:rsidR="004372EF" w:rsidRPr="00B62EC1">
        <w:rPr>
          <w:sz w:val="22"/>
          <w:szCs w:val="22"/>
        </w:rPr>
        <w:t xml:space="preserve"> – Methodology</w:t>
      </w:r>
      <w:r w:rsidRPr="00B62EC1">
        <w:rPr>
          <w:sz w:val="22"/>
          <w:szCs w:val="22"/>
        </w:rPr>
        <w:t>)</w:t>
      </w:r>
    </w:p>
    <w:p w14:paraId="72B36B21" w14:textId="5C993C9E" w:rsidR="00546BCD" w:rsidRPr="00B62EC1" w:rsidRDefault="00546BCD" w:rsidP="005D0615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ind w:left="1710" w:hanging="27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Inequalities and Women’s Rights (formerly, Gender Inequalities, Policies and Rights, graduate seminar</w:t>
      </w:r>
      <w:r w:rsidR="002553B4" w:rsidRPr="00B62EC1">
        <w:rPr>
          <w:sz w:val="22"/>
          <w:szCs w:val="22"/>
        </w:rPr>
        <w:t xml:space="preserve"> – Comparative Politics</w:t>
      </w:r>
      <w:r w:rsidRPr="00B62EC1">
        <w:rPr>
          <w:sz w:val="22"/>
          <w:szCs w:val="22"/>
        </w:rPr>
        <w:t>)</w:t>
      </w:r>
    </w:p>
    <w:p w14:paraId="6821CF17" w14:textId="64CBB07D" w:rsidR="00546BCD" w:rsidRDefault="00546BCD" w:rsidP="005D0615">
      <w:pPr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ind w:left="720" w:firstLine="72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Theories of Human Rights (graduate seminar</w:t>
      </w:r>
      <w:r w:rsidR="004372EF" w:rsidRPr="00B62EC1">
        <w:rPr>
          <w:sz w:val="22"/>
          <w:szCs w:val="22"/>
        </w:rPr>
        <w:t xml:space="preserve"> – Political Theory</w:t>
      </w:r>
      <w:r w:rsidR="00A5692F">
        <w:rPr>
          <w:sz w:val="22"/>
          <w:szCs w:val="22"/>
        </w:rPr>
        <w:t>/International Relations</w:t>
      </w:r>
      <w:r w:rsidRPr="00B62EC1">
        <w:rPr>
          <w:sz w:val="22"/>
          <w:szCs w:val="22"/>
        </w:rPr>
        <w:t>)</w:t>
      </w:r>
    </w:p>
    <w:p w14:paraId="27CC3512" w14:textId="3E3FD6C2" w:rsidR="00EE47D1" w:rsidRDefault="00EE47D1" w:rsidP="005D0615">
      <w:pPr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ind w:left="720" w:firstLine="720"/>
        <w:contextualSpacing/>
        <w:rPr>
          <w:sz w:val="22"/>
          <w:szCs w:val="22"/>
        </w:rPr>
      </w:pPr>
      <w:r>
        <w:rPr>
          <w:sz w:val="22"/>
          <w:szCs w:val="22"/>
        </w:rPr>
        <w:t>W</w:t>
      </w:r>
      <w:r w:rsidR="001A6B35">
        <w:rPr>
          <w:sz w:val="22"/>
          <w:szCs w:val="22"/>
        </w:rPr>
        <w:t>omen’s Rights in Law and Advocacy</w:t>
      </w:r>
    </w:p>
    <w:p w14:paraId="348DEB27" w14:textId="7214DDDC" w:rsidR="00FE62B1" w:rsidRPr="00B62EC1" w:rsidRDefault="00FE62B1" w:rsidP="005D0615">
      <w:pPr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ind w:left="720" w:firstLine="72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Sex, Money, </w:t>
      </w:r>
      <w:r w:rsidR="00EE47D1">
        <w:rPr>
          <w:sz w:val="22"/>
          <w:szCs w:val="22"/>
        </w:rPr>
        <w:t>Politics and Law</w:t>
      </w:r>
    </w:p>
    <w:p w14:paraId="7B9C853F" w14:textId="14845756" w:rsidR="00941A83" w:rsidRPr="00B62EC1" w:rsidRDefault="00941A83" w:rsidP="005D0615">
      <w:pPr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ind w:left="720" w:firstLine="72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Introduction to Comparative Politics</w:t>
      </w:r>
    </w:p>
    <w:p w14:paraId="74129A2A" w14:textId="77777777" w:rsidR="00546BCD" w:rsidRPr="00B62EC1" w:rsidRDefault="00546BCD" w:rsidP="005D0615">
      <w:pPr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ind w:left="720" w:firstLine="72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Women and Politics </w:t>
      </w:r>
    </w:p>
    <w:p w14:paraId="08B14448" w14:textId="77777777" w:rsidR="00546BCD" w:rsidRPr="00B62EC1" w:rsidRDefault="00546BCD" w:rsidP="005D0615">
      <w:pPr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ind w:left="720" w:firstLine="72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Gender Politics and Islam</w:t>
      </w:r>
    </w:p>
    <w:p w14:paraId="13953DEC" w14:textId="77777777" w:rsidR="00546BCD" w:rsidRPr="00B62EC1" w:rsidRDefault="00546BCD" w:rsidP="005D0615">
      <w:pPr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ind w:left="720" w:firstLine="72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Political Protest and Ideologies</w:t>
      </w:r>
    </w:p>
    <w:p w14:paraId="5F755050" w14:textId="3296F524" w:rsidR="00546BCD" w:rsidRPr="00B62EC1" w:rsidRDefault="00546BCD" w:rsidP="005D0615">
      <w:pPr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ind w:left="720" w:firstLine="72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Theories of Human Rights (formerly, The Theory of Human Rights)</w:t>
      </w:r>
    </w:p>
    <w:p w14:paraId="59ECF24B" w14:textId="264BFE46" w:rsidR="00EA08FF" w:rsidRPr="00B62EC1" w:rsidRDefault="00EA08FF" w:rsidP="00C67AF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7217FB8A" w14:textId="4453DD11" w:rsidR="00EA08FF" w:rsidRPr="00B62EC1" w:rsidRDefault="00EA08F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ind w:left="720" w:hanging="72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Professor of Political Science. Division of Social Science, Purchase College, State Unive</w:t>
      </w:r>
      <w:r w:rsidR="00EB6490" w:rsidRPr="00B62EC1">
        <w:rPr>
          <w:sz w:val="22"/>
          <w:szCs w:val="22"/>
        </w:rPr>
        <w:t xml:space="preserve">rsity of New York (SUNY), </w:t>
      </w:r>
      <w:r w:rsidRPr="00B62EC1">
        <w:rPr>
          <w:sz w:val="22"/>
          <w:szCs w:val="22"/>
        </w:rPr>
        <w:t>1997</w:t>
      </w:r>
      <w:r w:rsidR="00EB6490" w:rsidRPr="00B62EC1">
        <w:rPr>
          <w:sz w:val="22"/>
          <w:szCs w:val="22"/>
        </w:rPr>
        <w:t>-2013</w:t>
      </w:r>
      <w:r w:rsidRPr="00B62EC1">
        <w:rPr>
          <w:sz w:val="22"/>
          <w:szCs w:val="22"/>
        </w:rPr>
        <w:t>.</w:t>
      </w:r>
    </w:p>
    <w:p w14:paraId="1D19C43D" w14:textId="77777777" w:rsidR="00EA08FF" w:rsidRPr="00B62EC1" w:rsidRDefault="00EA08F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ind w:left="720" w:hanging="72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ab/>
        <w:t>Associate Professor, 1993-1997.</w:t>
      </w:r>
    </w:p>
    <w:p w14:paraId="4A914206" w14:textId="3BFEB73B" w:rsidR="00EA08FF" w:rsidRPr="00B62EC1" w:rsidRDefault="00EA08FF" w:rsidP="005E3E5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ind w:left="720" w:hanging="72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 </w:t>
      </w:r>
      <w:r w:rsidRPr="00B62EC1">
        <w:rPr>
          <w:sz w:val="22"/>
          <w:szCs w:val="22"/>
        </w:rPr>
        <w:tab/>
        <w:t>Assistant Professor, 1989-1993.</w:t>
      </w:r>
    </w:p>
    <w:p w14:paraId="419ECA5B" w14:textId="2202507B" w:rsidR="00EA08FF" w:rsidRPr="00B62EC1" w:rsidRDefault="00EA08FF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lastRenderedPageBreak/>
        <w:tab/>
        <w:t>Courses taught:</w:t>
      </w:r>
    </w:p>
    <w:p w14:paraId="03C5D2C3" w14:textId="77777777" w:rsidR="00EA08FF" w:rsidRPr="00B62EC1" w:rsidRDefault="00EA08FF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ab/>
      </w:r>
      <w:r w:rsidRPr="00B62EC1">
        <w:rPr>
          <w:sz w:val="22"/>
          <w:szCs w:val="22"/>
        </w:rPr>
        <w:tab/>
        <w:t>Research in Political Science</w:t>
      </w:r>
    </w:p>
    <w:p w14:paraId="5733442D" w14:textId="77777777" w:rsidR="00EA08FF" w:rsidRPr="00B62EC1" w:rsidRDefault="00EA08FF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ab/>
      </w:r>
      <w:r w:rsidRPr="00B62EC1">
        <w:rPr>
          <w:sz w:val="22"/>
          <w:szCs w:val="22"/>
        </w:rPr>
        <w:tab/>
        <w:t>Globalization, Development, and Poverty</w:t>
      </w:r>
    </w:p>
    <w:p w14:paraId="64CB5B2C" w14:textId="77777777" w:rsidR="00EA08FF" w:rsidRPr="00B62EC1" w:rsidRDefault="00EA08FF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ab/>
      </w:r>
      <w:r w:rsidRPr="00B62EC1">
        <w:rPr>
          <w:sz w:val="22"/>
          <w:szCs w:val="22"/>
        </w:rPr>
        <w:tab/>
        <w:t>Gender Politics and Islam</w:t>
      </w:r>
    </w:p>
    <w:p w14:paraId="6875853E" w14:textId="77777777" w:rsidR="00EA08FF" w:rsidRPr="00B62EC1" w:rsidRDefault="00EA08FF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ab/>
      </w:r>
      <w:r w:rsidRPr="00B62EC1">
        <w:rPr>
          <w:sz w:val="22"/>
          <w:szCs w:val="22"/>
        </w:rPr>
        <w:tab/>
        <w:t>Women’s Rights as Human Rights</w:t>
      </w:r>
    </w:p>
    <w:p w14:paraId="7F8588B1" w14:textId="77777777" w:rsidR="00EA08FF" w:rsidRPr="00B62EC1" w:rsidRDefault="00EA08FF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ab/>
      </w:r>
      <w:r w:rsidRPr="00B62EC1">
        <w:rPr>
          <w:sz w:val="22"/>
          <w:szCs w:val="22"/>
        </w:rPr>
        <w:tab/>
        <w:t>Women in Developing Countries</w:t>
      </w:r>
    </w:p>
    <w:p w14:paraId="40D9E117" w14:textId="77777777" w:rsidR="00EA08FF" w:rsidRPr="00B62EC1" w:rsidRDefault="00EA08FF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ab/>
      </w:r>
      <w:r w:rsidRPr="00B62EC1">
        <w:rPr>
          <w:sz w:val="22"/>
          <w:szCs w:val="22"/>
        </w:rPr>
        <w:tab/>
        <w:t>Islam: Culture and Politics</w:t>
      </w:r>
    </w:p>
    <w:p w14:paraId="019D13B0" w14:textId="77777777" w:rsidR="00EA08FF" w:rsidRPr="00B62EC1" w:rsidRDefault="00EA08FF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ab/>
      </w:r>
      <w:r w:rsidRPr="00B62EC1">
        <w:rPr>
          <w:sz w:val="22"/>
          <w:szCs w:val="22"/>
        </w:rPr>
        <w:tab/>
        <w:t>Political Protest and Ideologies</w:t>
      </w:r>
    </w:p>
    <w:p w14:paraId="020902BC" w14:textId="77777777" w:rsidR="00EA08FF" w:rsidRPr="00B62EC1" w:rsidRDefault="00EA08FF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ab/>
      </w:r>
      <w:r w:rsidRPr="00B62EC1">
        <w:rPr>
          <w:sz w:val="22"/>
          <w:szCs w:val="22"/>
        </w:rPr>
        <w:tab/>
        <w:t>Governments and Politics Worldwide</w:t>
      </w:r>
    </w:p>
    <w:p w14:paraId="2EBA97D4" w14:textId="77777777" w:rsidR="00EA08FF" w:rsidRPr="00B62EC1" w:rsidRDefault="00EA08FF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ab/>
      </w:r>
      <w:r w:rsidRPr="00B62EC1">
        <w:rPr>
          <w:sz w:val="22"/>
          <w:szCs w:val="22"/>
        </w:rPr>
        <w:tab/>
        <w:t>Capitalism, Socialism and Democracy</w:t>
      </w:r>
    </w:p>
    <w:p w14:paraId="475F6177" w14:textId="77777777" w:rsidR="00EA08FF" w:rsidRPr="00B62EC1" w:rsidRDefault="00EA08FF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ab/>
      </w:r>
      <w:r w:rsidRPr="00B62EC1">
        <w:rPr>
          <w:sz w:val="22"/>
          <w:szCs w:val="22"/>
        </w:rPr>
        <w:tab/>
        <w:t>Money, Power and Democracy</w:t>
      </w:r>
    </w:p>
    <w:p w14:paraId="312ADB53" w14:textId="77777777" w:rsidR="00EA08FF" w:rsidRPr="00B62EC1" w:rsidRDefault="00EA08FF" w:rsidP="005D0615">
      <w:pPr>
        <w:suppressAutoHyphens/>
        <w:snapToGrid w:val="0"/>
        <w:ind w:left="720" w:firstLine="72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Global Poverty and International Responsibility </w:t>
      </w:r>
    </w:p>
    <w:p w14:paraId="542CCD14" w14:textId="77777777" w:rsidR="00EA08FF" w:rsidRPr="00B62EC1" w:rsidRDefault="00EA08FF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ab/>
      </w:r>
      <w:r w:rsidRPr="00B62EC1">
        <w:rPr>
          <w:sz w:val="22"/>
          <w:szCs w:val="22"/>
        </w:rPr>
        <w:tab/>
        <w:t>Social Classes and Democracy (advanced seminar)</w:t>
      </w:r>
    </w:p>
    <w:p w14:paraId="55C44E82" w14:textId="77777777" w:rsidR="00EA08FF" w:rsidRPr="00B62EC1" w:rsidRDefault="00EA08FF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ab/>
      </w:r>
      <w:r w:rsidRPr="00B62EC1">
        <w:rPr>
          <w:sz w:val="22"/>
          <w:szCs w:val="22"/>
        </w:rPr>
        <w:tab/>
        <w:t>Comparative Ideologies</w:t>
      </w:r>
    </w:p>
    <w:p w14:paraId="6704ADB0" w14:textId="77777777" w:rsidR="00EA08FF" w:rsidRPr="00B62EC1" w:rsidRDefault="00EA08FF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ab/>
      </w:r>
      <w:r w:rsidRPr="00B62EC1">
        <w:rPr>
          <w:sz w:val="22"/>
          <w:szCs w:val="22"/>
        </w:rPr>
        <w:tab/>
        <w:t>Capitalism and Democracy (freshmen seminar)</w:t>
      </w:r>
    </w:p>
    <w:p w14:paraId="39881852" w14:textId="77777777" w:rsidR="00EA08FF" w:rsidRPr="00B62EC1" w:rsidRDefault="00EA08FF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ab/>
      </w:r>
      <w:r w:rsidRPr="00B62EC1">
        <w:rPr>
          <w:sz w:val="22"/>
          <w:szCs w:val="22"/>
        </w:rPr>
        <w:tab/>
        <w:t>Public Policy and Interest Groups</w:t>
      </w:r>
    </w:p>
    <w:p w14:paraId="3519E465" w14:textId="77777777" w:rsidR="00EA08FF" w:rsidRPr="00B62EC1" w:rsidRDefault="00EA08FF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ab/>
      </w:r>
      <w:r w:rsidRPr="00B62EC1">
        <w:rPr>
          <w:sz w:val="22"/>
          <w:szCs w:val="22"/>
        </w:rPr>
        <w:tab/>
        <w:t>Research Methods in Social Sciences</w:t>
      </w:r>
    </w:p>
    <w:p w14:paraId="4797B2D5" w14:textId="513EBA73" w:rsidR="00EA08FF" w:rsidRPr="00B62EC1" w:rsidRDefault="00EA08FF" w:rsidP="00C67AFC">
      <w:pPr>
        <w:suppressAutoHyphens/>
        <w:snapToGrid w:val="0"/>
        <w:contextualSpacing/>
        <w:rPr>
          <w:sz w:val="22"/>
          <w:szCs w:val="22"/>
        </w:rPr>
      </w:pPr>
    </w:p>
    <w:p w14:paraId="21B465A1" w14:textId="77777777" w:rsidR="00EA08FF" w:rsidRPr="00B62EC1" w:rsidRDefault="00EA08F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ind w:left="720" w:hanging="72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Marsha Lilien Gladstein Visiting Professor of Human Rights, Human Rights Institute and Department of Political Science, University of Connecticut-Storrs, (Fall 2011)</w:t>
      </w:r>
    </w:p>
    <w:p w14:paraId="20AB9992" w14:textId="4C9D12DC" w:rsidR="00EA08FF" w:rsidRPr="00B62EC1" w:rsidRDefault="00EA08F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ind w:left="720" w:hanging="72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ab/>
        <w:t xml:space="preserve">Course taught: “Politics and Processes of Human Rights,” a graduate seminar. </w:t>
      </w:r>
    </w:p>
    <w:p w14:paraId="722F45D6" w14:textId="77777777" w:rsidR="00EA08FF" w:rsidRPr="00B62EC1" w:rsidRDefault="00EA08F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ind w:left="720" w:hanging="720"/>
        <w:contextualSpacing/>
        <w:rPr>
          <w:sz w:val="22"/>
          <w:szCs w:val="22"/>
        </w:rPr>
      </w:pPr>
    </w:p>
    <w:p w14:paraId="1A970DBE" w14:textId="53E89083" w:rsidR="00EA08FF" w:rsidRPr="00B62EC1" w:rsidRDefault="00EA08F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ind w:left="720" w:hanging="72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Assistant Professor of </w:t>
      </w:r>
      <w:r w:rsidR="00B711B3" w:rsidRPr="00B62EC1">
        <w:rPr>
          <w:sz w:val="22"/>
          <w:szCs w:val="22"/>
        </w:rPr>
        <w:t xml:space="preserve">Political Science and History. </w:t>
      </w:r>
      <w:r w:rsidRPr="00B62EC1">
        <w:rPr>
          <w:sz w:val="22"/>
          <w:szCs w:val="22"/>
        </w:rPr>
        <w:t>Department of History &amp; Political Science, Iona College, 1984-1989.</w:t>
      </w:r>
    </w:p>
    <w:p w14:paraId="2FF6F430" w14:textId="36DDBD3F" w:rsidR="00EA08FF" w:rsidRPr="00B62EC1" w:rsidRDefault="00EA08FF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fldChar w:fldCharType="begin"/>
      </w:r>
      <w:r w:rsidRPr="00B62EC1">
        <w:rPr>
          <w:sz w:val="22"/>
          <w:szCs w:val="22"/>
        </w:rPr>
        <w:instrText xml:space="preserve"> SEQ CHAPTER \h \r 1</w:instrText>
      </w:r>
      <w:r w:rsidRPr="00B62EC1">
        <w:rPr>
          <w:sz w:val="22"/>
          <w:szCs w:val="22"/>
        </w:rPr>
        <w:fldChar w:fldCharType="end"/>
      </w:r>
      <w:r w:rsidRPr="00B62EC1">
        <w:rPr>
          <w:sz w:val="22"/>
          <w:szCs w:val="22"/>
        </w:rPr>
        <w:tab/>
        <w:t>Courses taught:</w:t>
      </w:r>
    </w:p>
    <w:p w14:paraId="300297D3" w14:textId="77777777" w:rsidR="00EA08FF" w:rsidRPr="00B62EC1" w:rsidRDefault="00EA08FF" w:rsidP="005D0615">
      <w:pPr>
        <w:suppressAutoHyphens/>
        <w:snapToGrid w:val="0"/>
        <w:contextualSpacing/>
        <w:outlineLvl w:val="0"/>
        <w:rPr>
          <w:sz w:val="22"/>
          <w:szCs w:val="22"/>
        </w:rPr>
      </w:pPr>
      <w:r w:rsidRPr="00B62EC1">
        <w:rPr>
          <w:sz w:val="22"/>
          <w:szCs w:val="22"/>
        </w:rPr>
        <w:tab/>
      </w:r>
      <w:r w:rsidRPr="00B62EC1">
        <w:rPr>
          <w:sz w:val="22"/>
          <w:szCs w:val="22"/>
        </w:rPr>
        <w:tab/>
        <w:t>Content and Formation of Public Policy</w:t>
      </w:r>
    </w:p>
    <w:p w14:paraId="6E8750F1" w14:textId="5C1695D7" w:rsidR="00EA08FF" w:rsidRPr="00B62EC1" w:rsidRDefault="00EA08FF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ab/>
      </w:r>
      <w:r w:rsidRPr="00B62EC1">
        <w:rPr>
          <w:sz w:val="22"/>
          <w:szCs w:val="22"/>
        </w:rPr>
        <w:tab/>
        <w:t>Problems in Contem</w:t>
      </w:r>
      <w:r w:rsidR="00B711B3" w:rsidRPr="00B62EC1">
        <w:rPr>
          <w:sz w:val="22"/>
          <w:szCs w:val="22"/>
        </w:rPr>
        <w:t>porary American Politics (for M</w:t>
      </w:r>
      <w:r w:rsidRPr="00B62EC1">
        <w:rPr>
          <w:sz w:val="22"/>
          <w:szCs w:val="22"/>
        </w:rPr>
        <w:t>Ed)</w:t>
      </w:r>
    </w:p>
    <w:p w14:paraId="58391ED7" w14:textId="77777777" w:rsidR="00EA08FF" w:rsidRPr="00B62EC1" w:rsidRDefault="00EA08FF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ab/>
      </w:r>
      <w:r w:rsidRPr="00B62EC1">
        <w:rPr>
          <w:sz w:val="22"/>
          <w:szCs w:val="22"/>
        </w:rPr>
        <w:tab/>
        <w:t>Comparative Politics: Western Democracies</w:t>
      </w:r>
    </w:p>
    <w:p w14:paraId="22611086" w14:textId="77777777" w:rsidR="00EA08FF" w:rsidRPr="00B62EC1" w:rsidRDefault="00EA08FF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ab/>
      </w:r>
      <w:r w:rsidRPr="00B62EC1">
        <w:rPr>
          <w:sz w:val="22"/>
          <w:szCs w:val="22"/>
        </w:rPr>
        <w:tab/>
        <w:t>Revolutions in Theory and Practice</w:t>
      </w:r>
    </w:p>
    <w:p w14:paraId="00C3A62C" w14:textId="77777777" w:rsidR="00EA08FF" w:rsidRPr="00B62EC1" w:rsidRDefault="00EA08FF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ab/>
      </w:r>
      <w:r w:rsidRPr="00B62EC1">
        <w:rPr>
          <w:sz w:val="22"/>
          <w:szCs w:val="22"/>
        </w:rPr>
        <w:tab/>
        <w:t>Latin American Politics</w:t>
      </w:r>
    </w:p>
    <w:p w14:paraId="6CCA9004" w14:textId="77777777" w:rsidR="00EA08FF" w:rsidRPr="00B62EC1" w:rsidRDefault="00EA08FF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ab/>
      </w:r>
      <w:r w:rsidRPr="00B62EC1">
        <w:rPr>
          <w:sz w:val="22"/>
          <w:szCs w:val="22"/>
        </w:rPr>
        <w:tab/>
        <w:t>Public Administration</w:t>
      </w:r>
    </w:p>
    <w:p w14:paraId="3203E5D6" w14:textId="77777777" w:rsidR="00EA08FF" w:rsidRPr="00B62EC1" w:rsidRDefault="00EA08FF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ab/>
      </w:r>
      <w:r w:rsidRPr="00B62EC1">
        <w:rPr>
          <w:sz w:val="22"/>
          <w:szCs w:val="22"/>
        </w:rPr>
        <w:tab/>
        <w:t>Political Science: Scope and Method</w:t>
      </w:r>
    </w:p>
    <w:p w14:paraId="5A9515D6" w14:textId="77777777" w:rsidR="00EA08FF" w:rsidRPr="00B62EC1" w:rsidRDefault="00EA08FF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ab/>
      </w:r>
      <w:r w:rsidRPr="00B62EC1">
        <w:rPr>
          <w:sz w:val="22"/>
          <w:szCs w:val="22"/>
        </w:rPr>
        <w:tab/>
        <w:t xml:space="preserve">Introduction to Political Science </w:t>
      </w:r>
    </w:p>
    <w:p w14:paraId="24739D71" w14:textId="77777777" w:rsidR="00EA08FF" w:rsidRPr="00B62EC1" w:rsidRDefault="00EA08FF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ab/>
      </w:r>
      <w:r w:rsidRPr="00B62EC1">
        <w:rPr>
          <w:sz w:val="22"/>
          <w:szCs w:val="22"/>
        </w:rPr>
        <w:tab/>
        <w:t xml:space="preserve">The World of the Middle East </w:t>
      </w:r>
    </w:p>
    <w:p w14:paraId="026BC4B5" w14:textId="77777777" w:rsidR="00EA08FF" w:rsidRPr="00B62EC1" w:rsidRDefault="00EA08FF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ab/>
      </w:r>
      <w:r w:rsidRPr="00B62EC1">
        <w:rPr>
          <w:sz w:val="22"/>
          <w:szCs w:val="22"/>
        </w:rPr>
        <w:tab/>
        <w:t>Western Civilization</w:t>
      </w:r>
    </w:p>
    <w:p w14:paraId="7B660042" w14:textId="77777777" w:rsidR="00EA08FF" w:rsidRPr="00B62EC1" w:rsidRDefault="00EA08FF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ab/>
      </w:r>
      <w:r w:rsidRPr="00B62EC1">
        <w:rPr>
          <w:sz w:val="22"/>
          <w:szCs w:val="22"/>
        </w:rPr>
        <w:tab/>
        <w:t>Global History till 1500</w:t>
      </w:r>
    </w:p>
    <w:p w14:paraId="0D7B6078" w14:textId="1F07C2A2" w:rsidR="00EA08FF" w:rsidRPr="00B62EC1" w:rsidRDefault="00EA08FF" w:rsidP="00C67AFC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ab/>
      </w:r>
      <w:r w:rsidRPr="00B62EC1">
        <w:rPr>
          <w:sz w:val="22"/>
          <w:szCs w:val="22"/>
        </w:rPr>
        <w:tab/>
        <w:t xml:space="preserve">Global History since 1500 </w:t>
      </w:r>
    </w:p>
    <w:p w14:paraId="5130864D" w14:textId="77777777" w:rsidR="00EA08FF" w:rsidRPr="00B62EC1" w:rsidRDefault="00EA08FF" w:rsidP="005D0615">
      <w:pPr>
        <w:suppressAutoHyphens/>
        <w:snapToGrid w:val="0"/>
        <w:contextualSpacing/>
        <w:rPr>
          <w:sz w:val="22"/>
          <w:szCs w:val="22"/>
        </w:rPr>
      </w:pPr>
    </w:p>
    <w:p w14:paraId="4D9D2657" w14:textId="77777777" w:rsidR="00EA08FF" w:rsidRPr="00B62EC1" w:rsidRDefault="00EA08F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Teaching Assistant-Graduate, Department of Political Science, SUNY-Binghamton, 1981-1982.</w:t>
      </w:r>
    </w:p>
    <w:p w14:paraId="20D4C6CD" w14:textId="08B5883A" w:rsidR="00EA08FF" w:rsidRPr="00B62EC1" w:rsidRDefault="00EA08FF" w:rsidP="005D0615">
      <w:pPr>
        <w:tabs>
          <w:tab w:val="left" w:pos="720"/>
          <w:tab w:val="left" w:pos="1440"/>
          <w:tab w:val="left" w:pos="2160"/>
          <w:tab w:val="left" w:pos="2880"/>
        </w:tabs>
        <w:suppressAutoHyphens/>
        <w:snapToGrid w:val="0"/>
        <w:ind w:left="2880" w:hanging="288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fldChar w:fldCharType="begin"/>
      </w:r>
      <w:r w:rsidRPr="00B62EC1">
        <w:rPr>
          <w:sz w:val="22"/>
          <w:szCs w:val="22"/>
        </w:rPr>
        <w:instrText xml:space="preserve"> SEQ CHAPTER \h \r 1</w:instrText>
      </w:r>
      <w:r w:rsidRPr="00B62EC1">
        <w:rPr>
          <w:sz w:val="22"/>
          <w:szCs w:val="22"/>
        </w:rPr>
        <w:fldChar w:fldCharType="end"/>
      </w:r>
      <w:r w:rsidRPr="00B62EC1">
        <w:rPr>
          <w:sz w:val="22"/>
          <w:szCs w:val="22"/>
        </w:rPr>
        <w:tab/>
        <w:t xml:space="preserve">Courses assigned: </w:t>
      </w:r>
      <w:r w:rsidRPr="00B62EC1">
        <w:rPr>
          <w:sz w:val="22"/>
          <w:szCs w:val="22"/>
        </w:rPr>
        <w:tab/>
      </w:r>
    </w:p>
    <w:p w14:paraId="1DDB6F3B" w14:textId="77777777" w:rsidR="00EA08FF" w:rsidRPr="00B62EC1" w:rsidRDefault="00EA08FF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ab/>
      </w:r>
      <w:r w:rsidRPr="00B62EC1">
        <w:rPr>
          <w:sz w:val="22"/>
          <w:szCs w:val="22"/>
        </w:rPr>
        <w:tab/>
        <w:t>Nations of the World (Comparative Politics)</w:t>
      </w:r>
    </w:p>
    <w:p w14:paraId="0646EC39" w14:textId="77777777" w:rsidR="00EA08FF" w:rsidRPr="00B62EC1" w:rsidRDefault="00EA08FF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ab/>
      </w:r>
      <w:r w:rsidRPr="00B62EC1">
        <w:rPr>
          <w:sz w:val="22"/>
          <w:szCs w:val="22"/>
        </w:rPr>
        <w:tab/>
        <w:t>Introduction to World Politics</w:t>
      </w:r>
    </w:p>
    <w:p w14:paraId="69E10C9D" w14:textId="77777777" w:rsidR="00EA08FF" w:rsidRPr="00B62EC1" w:rsidRDefault="00EA08FF" w:rsidP="005D0615">
      <w:pPr>
        <w:suppressAutoHyphens/>
        <w:snapToGrid w:val="0"/>
        <w:contextualSpacing/>
        <w:rPr>
          <w:sz w:val="22"/>
          <w:szCs w:val="22"/>
        </w:rPr>
      </w:pPr>
    </w:p>
    <w:p w14:paraId="79ADCEEE" w14:textId="77777777" w:rsidR="00EA08FF" w:rsidRPr="00B62EC1" w:rsidRDefault="00EA08FF" w:rsidP="005D0615">
      <w:pPr>
        <w:tabs>
          <w:tab w:val="left" w:pos="13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ind w:left="720" w:hanging="63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Teaching Assistant-Undergraduate, Department of Social Sciences, </w:t>
      </w:r>
      <w:proofErr w:type="spellStart"/>
      <w:r w:rsidRPr="00B62EC1">
        <w:rPr>
          <w:sz w:val="22"/>
          <w:szCs w:val="22"/>
        </w:rPr>
        <w:t>Boğaziçi</w:t>
      </w:r>
      <w:proofErr w:type="spellEnd"/>
      <w:r w:rsidRPr="00B62EC1">
        <w:rPr>
          <w:sz w:val="22"/>
          <w:szCs w:val="22"/>
        </w:rPr>
        <w:t xml:space="preserve"> University, 1977-1979.</w:t>
      </w:r>
    </w:p>
    <w:p w14:paraId="1BE86FE2" w14:textId="71C8F2E0" w:rsidR="00EA08FF" w:rsidRPr="00B62EC1" w:rsidRDefault="00EA08FF" w:rsidP="005D0615">
      <w:pPr>
        <w:tabs>
          <w:tab w:val="left" w:pos="720"/>
          <w:tab w:val="left" w:pos="1440"/>
          <w:tab w:val="left" w:pos="2160"/>
          <w:tab w:val="left" w:pos="2880"/>
        </w:tabs>
        <w:suppressAutoHyphens/>
        <w:snapToGrid w:val="0"/>
        <w:ind w:left="2880" w:hanging="288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fldChar w:fldCharType="begin"/>
      </w:r>
      <w:r w:rsidRPr="00B62EC1">
        <w:rPr>
          <w:sz w:val="22"/>
          <w:szCs w:val="22"/>
        </w:rPr>
        <w:instrText xml:space="preserve"> SEQ CHAPTER \h \r 1</w:instrText>
      </w:r>
      <w:r w:rsidRPr="00B62EC1">
        <w:rPr>
          <w:sz w:val="22"/>
          <w:szCs w:val="22"/>
        </w:rPr>
        <w:fldChar w:fldCharType="end"/>
      </w:r>
      <w:r w:rsidRPr="00B62EC1">
        <w:rPr>
          <w:sz w:val="22"/>
          <w:szCs w:val="22"/>
        </w:rPr>
        <w:tab/>
        <w:t xml:space="preserve">Courses assigned: </w:t>
      </w:r>
      <w:r w:rsidRPr="00B62EC1">
        <w:rPr>
          <w:sz w:val="22"/>
          <w:szCs w:val="22"/>
        </w:rPr>
        <w:tab/>
      </w:r>
    </w:p>
    <w:p w14:paraId="3F18E879" w14:textId="77777777" w:rsidR="00EA08FF" w:rsidRPr="00B62EC1" w:rsidRDefault="00EA08FF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ab/>
      </w:r>
      <w:r w:rsidRPr="00B62EC1">
        <w:rPr>
          <w:sz w:val="22"/>
          <w:szCs w:val="22"/>
        </w:rPr>
        <w:tab/>
        <w:t>Political Thought and Theory I</w:t>
      </w:r>
    </w:p>
    <w:p w14:paraId="399B4CB7" w14:textId="77777777" w:rsidR="00EA08FF" w:rsidRPr="00B62EC1" w:rsidRDefault="00EA08FF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ab/>
      </w:r>
      <w:r w:rsidRPr="00B62EC1">
        <w:rPr>
          <w:sz w:val="22"/>
          <w:szCs w:val="22"/>
        </w:rPr>
        <w:tab/>
        <w:t>Political Thought and Theory II</w:t>
      </w:r>
    </w:p>
    <w:p w14:paraId="15DACB65" w14:textId="77777777" w:rsidR="00EA08FF" w:rsidRPr="00B62EC1" w:rsidRDefault="00EA08FF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ab/>
      </w:r>
      <w:r w:rsidRPr="00B62EC1">
        <w:rPr>
          <w:sz w:val="22"/>
          <w:szCs w:val="22"/>
        </w:rPr>
        <w:tab/>
        <w:t>History of the Turkish Revolution</w:t>
      </w:r>
    </w:p>
    <w:p w14:paraId="05B99D0A" w14:textId="77777777" w:rsidR="00EA08FF" w:rsidRPr="00B62EC1" w:rsidRDefault="00EA08FF" w:rsidP="005D0615">
      <w:pPr>
        <w:suppressAutoHyphens/>
        <w:snapToGrid w:val="0"/>
        <w:contextualSpacing/>
        <w:rPr>
          <w:sz w:val="22"/>
          <w:szCs w:val="22"/>
        </w:rPr>
      </w:pPr>
    </w:p>
    <w:p w14:paraId="3CCA36B7" w14:textId="77777777" w:rsidR="00EA08FF" w:rsidRPr="00B62EC1" w:rsidRDefault="00EA08FF" w:rsidP="005D0615">
      <w:pPr>
        <w:suppressAutoHyphens/>
        <w:snapToGrid w:val="0"/>
        <w:contextualSpacing/>
        <w:rPr>
          <w:sz w:val="22"/>
          <w:szCs w:val="22"/>
        </w:rPr>
      </w:pPr>
    </w:p>
    <w:p w14:paraId="4014A2BB" w14:textId="47BA5DEC" w:rsidR="00EA08FF" w:rsidRPr="00DF5FA7" w:rsidRDefault="00EA08FF" w:rsidP="00DF5FA7">
      <w:pPr>
        <w:suppressAutoHyphens/>
        <w:snapToGrid w:val="0"/>
        <w:contextualSpacing/>
        <w:rPr>
          <w:b/>
          <w:sz w:val="22"/>
          <w:szCs w:val="22"/>
        </w:rPr>
      </w:pPr>
      <w:r w:rsidRPr="00B62EC1">
        <w:rPr>
          <w:sz w:val="22"/>
          <w:szCs w:val="22"/>
        </w:rPr>
        <w:tab/>
      </w:r>
      <w:r w:rsidRPr="00B62EC1">
        <w:rPr>
          <w:sz w:val="22"/>
          <w:szCs w:val="22"/>
        </w:rPr>
        <w:tab/>
      </w:r>
      <w:r w:rsidRPr="00B62EC1">
        <w:rPr>
          <w:b/>
          <w:sz w:val="22"/>
          <w:szCs w:val="22"/>
        </w:rPr>
        <w:t>CONSULTING:</w:t>
      </w:r>
    </w:p>
    <w:p w14:paraId="72B3B98C" w14:textId="33D96162" w:rsidR="00EA08FF" w:rsidRPr="00B62EC1" w:rsidRDefault="00EA08FF" w:rsidP="005D0615">
      <w:pPr>
        <w:suppressAutoHyphens/>
        <w:snapToGrid w:val="0"/>
        <w:ind w:left="720" w:hanging="72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lastRenderedPageBreak/>
        <w:t>Production and educational use of the documentary special “The Sultan’s Women/Hidden World of the Harem,” directed by David Rabinovitch, Fleetwood Films Ltd. (2009-</w:t>
      </w:r>
      <w:r w:rsidR="002736B8" w:rsidRPr="00B62EC1">
        <w:rPr>
          <w:sz w:val="22"/>
          <w:szCs w:val="22"/>
        </w:rPr>
        <w:t>2013</w:t>
      </w:r>
      <w:r w:rsidRPr="00B62EC1">
        <w:rPr>
          <w:sz w:val="22"/>
          <w:szCs w:val="22"/>
        </w:rPr>
        <w:t>).</w:t>
      </w:r>
      <w:r w:rsidR="009F2732" w:rsidRPr="00B62EC1">
        <w:rPr>
          <w:sz w:val="22"/>
          <w:szCs w:val="22"/>
        </w:rPr>
        <w:t xml:space="preserve"> </w:t>
      </w:r>
      <w:hyperlink r:id="rId8" w:history="1">
        <w:r w:rsidR="009F2732" w:rsidRPr="00B62EC1">
          <w:rPr>
            <w:rStyle w:val="Hyperlink"/>
            <w:sz w:val="22"/>
            <w:szCs w:val="22"/>
          </w:rPr>
          <w:t>https://www.imdb.com/title/tt2508048/</w:t>
        </w:r>
      </w:hyperlink>
      <w:r w:rsidR="009F2732" w:rsidRPr="00B62EC1">
        <w:rPr>
          <w:sz w:val="22"/>
          <w:szCs w:val="22"/>
        </w:rPr>
        <w:t xml:space="preserve"> </w:t>
      </w:r>
    </w:p>
    <w:p w14:paraId="73E212FD" w14:textId="77777777" w:rsidR="00EA08FF" w:rsidRPr="00B62EC1" w:rsidRDefault="00EA08FF" w:rsidP="005D0615">
      <w:pPr>
        <w:suppressAutoHyphens/>
        <w:snapToGrid w:val="0"/>
        <w:ind w:left="720" w:hanging="720"/>
        <w:contextualSpacing/>
        <w:rPr>
          <w:sz w:val="22"/>
          <w:szCs w:val="22"/>
        </w:rPr>
      </w:pPr>
    </w:p>
    <w:p w14:paraId="42FF59BD" w14:textId="77777777" w:rsidR="00EA08FF" w:rsidRPr="00B62EC1" w:rsidRDefault="00EA08FF" w:rsidP="005D0615">
      <w:pPr>
        <w:suppressAutoHyphens/>
        <w:snapToGrid w:val="0"/>
        <w:ind w:left="720" w:hanging="72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Expert Witness, case of asylum from Turkey to the United States, Morley, Surin &amp; Griffin, P.C., </w:t>
      </w:r>
    </w:p>
    <w:p w14:paraId="7CDF706C" w14:textId="77777777" w:rsidR="00B41737" w:rsidRPr="00B62EC1" w:rsidRDefault="00EA08FF" w:rsidP="005D0615">
      <w:pPr>
        <w:suppressAutoHyphens/>
        <w:snapToGrid w:val="0"/>
        <w:ind w:firstLine="72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Philadelphia, PA (November-December 2010).</w:t>
      </w:r>
    </w:p>
    <w:p w14:paraId="1AF46701" w14:textId="22E8D2C7" w:rsidR="00EA08FF" w:rsidRPr="00B62EC1" w:rsidRDefault="00EA08FF" w:rsidP="005D0615">
      <w:pPr>
        <w:suppressAutoHyphens/>
        <w:snapToGrid w:val="0"/>
        <w:ind w:firstLine="72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 </w:t>
      </w:r>
    </w:p>
    <w:p w14:paraId="2D204AAF" w14:textId="5BBEC1A9" w:rsidR="00EA08FF" w:rsidRPr="00B62EC1" w:rsidRDefault="00EA08FF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Legal Studies Program, William Paterson College, NJ. (May-June</w:t>
      </w:r>
      <w:r w:rsidR="003A66B8" w:rsidRPr="00B62EC1">
        <w:rPr>
          <w:sz w:val="22"/>
          <w:szCs w:val="22"/>
        </w:rPr>
        <w:t xml:space="preserve"> </w:t>
      </w:r>
      <w:r w:rsidRPr="00B62EC1">
        <w:rPr>
          <w:sz w:val="22"/>
          <w:szCs w:val="22"/>
        </w:rPr>
        <w:t>2010).</w:t>
      </w:r>
    </w:p>
    <w:p w14:paraId="4ADDF3B1" w14:textId="77777777" w:rsidR="00EA08FF" w:rsidRPr="00B62EC1" w:rsidRDefault="00EA08FF" w:rsidP="005D0615">
      <w:pPr>
        <w:suppressAutoHyphens/>
        <w:snapToGrid w:val="0"/>
        <w:contextualSpacing/>
        <w:rPr>
          <w:sz w:val="22"/>
          <w:szCs w:val="22"/>
        </w:rPr>
      </w:pPr>
    </w:p>
    <w:p w14:paraId="3FDA9828" w14:textId="77777777" w:rsidR="00EA08FF" w:rsidRPr="00B62EC1" w:rsidRDefault="00EA08F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ind w:left="720" w:hanging="72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The Division of Medical Assistance, New York State Department of Social Services, (Summer 1983).</w:t>
      </w:r>
    </w:p>
    <w:p w14:paraId="400BFB9E" w14:textId="77777777" w:rsidR="00EA08FF" w:rsidRPr="00B62EC1" w:rsidRDefault="00EA08FF" w:rsidP="005D0615">
      <w:pPr>
        <w:suppressAutoHyphens/>
        <w:snapToGrid w:val="0"/>
        <w:contextualSpacing/>
        <w:rPr>
          <w:b/>
          <w:sz w:val="22"/>
          <w:szCs w:val="22"/>
        </w:rPr>
      </w:pPr>
      <w:r w:rsidRPr="00B62EC1">
        <w:rPr>
          <w:sz w:val="22"/>
          <w:szCs w:val="22"/>
        </w:rPr>
        <w:br/>
      </w:r>
      <w:r w:rsidRPr="00B62EC1">
        <w:rPr>
          <w:b/>
          <w:sz w:val="22"/>
          <w:szCs w:val="22"/>
        </w:rPr>
        <w:tab/>
      </w:r>
      <w:r w:rsidRPr="00B62EC1">
        <w:rPr>
          <w:b/>
          <w:sz w:val="22"/>
          <w:szCs w:val="22"/>
        </w:rPr>
        <w:tab/>
      </w:r>
    </w:p>
    <w:p w14:paraId="46D30183" w14:textId="1E3759E8" w:rsidR="005D038D" w:rsidRPr="00DF5FA7" w:rsidRDefault="00EA08FF" w:rsidP="00DF5FA7">
      <w:pPr>
        <w:suppressAutoHyphens/>
        <w:snapToGrid w:val="0"/>
        <w:ind w:left="720" w:firstLine="720"/>
        <w:contextualSpacing/>
        <w:rPr>
          <w:b/>
          <w:sz w:val="22"/>
          <w:szCs w:val="22"/>
        </w:rPr>
      </w:pPr>
      <w:r w:rsidRPr="00B62EC1">
        <w:rPr>
          <w:b/>
          <w:sz w:val="22"/>
          <w:szCs w:val="22"/>
        </w:rPr>
        <w:t>ADMINISTRATIVE, RESEARCH, AND OTHER POSITIONS:</w:t>
      </w:r>
    </w:p>
    <w:p w14:paraId="4713F6C0" w14:textId="5193C25C" w:rsidR="00EA08FF" w:rsidRPr="00B62EC1" w:rsidRDefault="005D038D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ind w:left="720" w:hanging="72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Certificate Program Teaching. “Human Rights in Theory and Practice,” India Program of Concordia College-New York, Women’s Christian College, Chennai, India, July 4-14, 2015.</w:t>
      </w:r>
    </w:p>
    <w:p w14:paraId="371CE07F" w14:textId="77777777" w:rsidR="005D038D" w:rsidRPr="00B62EC1" w:rsidRDefault="005D038D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63EDFD4A" w14:textId="38C48803" w:rsidR="00EA08FF" w:rsidRPr="00B62EC1" w:rsidRDefault="0025782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Head</w:t>
      </w:r>
      <w:r w:rsidR="00EA08FF" w:rsidRPr="00B62EC1">
        <w:rPr>
          <w:sz w:val="22"/>
          <w:szCs w:val="22"/>
        </w:rPr>
        <w:t>, Political Science Program, Purchase College, SUNY, 2009-2010.</w:t>
      </w:r>
    </w:p>
    <w:p w14:paraId="3C1ADC0C" w14:textId="77777777" w:rsidR="00EA08FF" w:rsidRPr="00B62EC1" w:rsidRDefault="00EA08F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6D787BDE" w14:textId="5176A659" w:rsidR="00EA08FF" w:rsidRPr="00B62EC1" w:rsidRDefault="0025782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sz w:val="22"/>
          <w:szCs w:val="22"/>
        </w:rPr>
      </w:pPr>
      <w:r w:rsidRPr="00B62EC1">
        <w:rPr>
          <w:sz w:val="22"/>
          <w:szCs w:val="22"/>
        </w:rPr>
        <w:t>Head</w:t>
      </w:r>
      <w:r w:rsidR="00EA08FF" w:rsidRPr="00B62EC1">
        <w:rPr>
          <w:sz w:val="22"/>
          <w:szCs w:val="22"/>
        </w:rPr>
        <w:t>, Women’s Studies Program, Purchase College, SUNY, 2004-2005.</w:t>
      </w:r>
    </w:p>
    <w:p w14:paraId="4234E6BD" w14:textId="77777777" w:rsidR="00EA08FF" w:rsidRPr="00B62EC1" w:rsidRDefault="00EA08F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036549C5" w14:textId="4B6E5422" w:rsidR="00B41737" w:rsidRPr="00B62EC1" w:rsidRDefault="00F876A2" w:rsidP="005D0615">
      <w:pPr>
        <w:pStyle w:val="BodyTextIndent"/>
        <w:widowControl/>
        <w:suppressAutoHyphens/>
        <w:snapToGrid w:val="0"/>
        <w:contextualSpacing/>
        <w:jc w:val="left"/>
        <w:rPr>
          <w:sz w:val="22"/>
          <w:szCs w:val="22"/>
        </w:rPr>
      </w:pPr>
      <w:r w:rsidRPr="00B62EC1">
        <w:rPr>
          <w:sz w:val="22"/>
          <w:szCs w:val="22"/>
        </w:rPr>
        <w:t xml:space="preserve">Visiting Research Professor. </w:t>
      </w:r>
      <w:r w:rsidR="00EA08FF" w:rsidRPr="00B62EC1">
        <w:rPr>
          <w:sz w:val="22"/>
          <w:szCs w:val="22"/>
        </w:rPr>
        <w:t>Gende</w:t>
      </w:r>
      <w:r w:rsidR="00B711B3" w:rsidRPr="00B62EC1">
        <w:rPr>
          <w:sz w:val="22"/>
          <w:szCs w:val="22"/>
        </w:rPr>
        <w:t xml:space="preserve">r and Women’s Studies Program. </w:t>
      </w:r>
      <w:r w:rsidR="00EA08FF" w:rsidRPr="00B62EC1">
        <w:rPr>
          <w:sz w:val="22"/>
          <w:szCs w:val="22"/>
        </w:rPr>
        <w:t>Middle East Te</w:t>
      </w:r>
      <w:r w:rsidR="00B41737" w:rsidRPr="00B62EC1">
        <w:rPr>
          <w:sz w:val="22"/>
          <w:szCs w:val="22"/>
        </w:rPr>
        <w:t>chnical University, Spring 2004.</w:t>
      </w:r>
    </w:p>
    <w:p w14:paraId="38F3922C" w14:textId="5FCBCD2D" w:rsidR="00EA08FF" w:rsidRPr="00B62EC1" w:rsidRDefault="00B41737" w:rsidP="005D0615">
      <w:pPr>
        <w:pStyle w:val="BodyTextIndent"/>
        <w:widowControl/>
        <w:suppressAutoHyphens/>
        <w:snapToGrid w:val="0"/>
        <w:contextualSpacing/>
        <w:jc w:val="left"/>
        <w:rPr>
          <w:sz w:val="22"/>
          <w:szCs w:val="22"/>
        </w:rPr>
      </w:pPr>
      <w:r w:rsidRPr="00B62EC1">
        <w:rPr>
          <w:sz w:val="22"/>
          <w:szCs w:val="22"/>
        </w:rPr>
        <w:t xml:space="preserve"> </w:t>
      </w:r>
    </w:p>
    <w:p w14:paraId="733B7B60" w14:textId="2EF36F4C" w:rsidR="00EA08FF" w:rsidRPr="00B62EC1" w:rsidRDefault="0025782F" w:rsidP="005D0615">
      <w:pPr>
        <w:pStyle w:val="BodyTextIndent"/>
        <w:widowControl/>
        <w:suppressAutoHyphens/>
        <w:snapToGrid w:val="0"/>
        <w:ind w:left="0" w:firstLine="0"/>
        <w:contextualSpacing/>
        <w:jc w:val="left"/>
        <w:rPr>
          <w:sz w:val="22"/>
          <w:szCs w:val="22"/>
        </w:rPr>
      </w:pPr>
      <w:r w:rsidRPr="00B62EC1">
        <w:rPr>
          <w:sz w:val="22"/>
          <w:szCs w:val="22"/>
        </w:rPr>
        <w:t>Head</w:t>
      </w:r>
      <w:r w:rsidR="00EA08FF" w:rsidRPr="00B62EC1">
        <w:rPr>
          <w:sz w:val="22"/>
          <w:szCs w:val="22"/>
        </w:rPr>
        <w:t>, Women’s Studies Program, Purchase College, SUNY, 1996-1999.</w:t>
      </w:r>
    </w:p>
    <w:p w14:paraId="4BF8F71A" w14:textId="77777777" w:rsidR="00EA08FF" w:rsidRPr="00B62EC1" w:rsidRDefault="00EA08F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292C8992" w14:textId="77777777" w:rsidR="00EA08FF" w:rsidRPr="00B62EC1" w:rsidRDefault="00EA08F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sz w:val="22"/>
          <w:szCs w:val="22"/>
        </w:rPr>
      </w:pPr>
      <w:r w:rsidRPr="00B62EC1">
        <w:rPr>
          <w:sz w:val="22"/>
          <w:szCs w:val="22"/>
        </w:rPr>
        <w:t>Faculty Fellow-in-Residence, Purchase College, SUNY, 1991-1998.</w:t>
      </w:r>
    </w:p>
    <w:p w14:paraId="2CA679CF" w14:textId="77777777" w:rsidR="00EA08FF" w:rsidRPr="00B62EC1" w:rsidRDefault="00EA08F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099BD6E4" w14:textId="77777777" w:rsidR="00EA08FF" w:rsidRPr="00B62EC1" w:rsidRDefault="00EA08F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ind w:left="720" w:hanging="72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Technical Advisor for the Independent Commission on the Future of the State University of New York, SUNY-Central Administration, April - September 1984.</w:t>
      </w:r>
    </w:p>
    <w:p w14:paraId="3A8F9064" w14:textId="77777777" w:rsidR="00EA08FF" w:rsidRPr="00B62EC1" w:rsidRDefault="00EA08F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30A32292" w14:textId="77777777" w:rsidR="00EA08FF" w:rsidRPr="00B62EC1" w:rsidRDefault="00EA08F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ind w:left="720" w:hanging="72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Research Assistant for Statistical Analysis, Institutional Research, State University of New York, Central Administration, August 1983 - February 1984.</w:t>
      </w:r>
    </w:p>
    <w:p w14:paraId="7D72177F" w14:textId="77777777" w:rsidR="00EA08FF" w:rsidRPr="00B62EC1" w:rsidRDefault="00EA08F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1CFC68E3" w14:textId="77777777" w:rsidR="00EA08FF" w:rsidRPr="00B62EC1" w:rsidRDefault="00EA08F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ind w:left="720" w:hanging="72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Project Coordinator and Research Analyst for “Impact Assessment of State Legislative Funding of, and NEA Grants to, State Arts Agencies” SUNY-Binghamton, Center for Social Analysis, Summer 1981.</w:t>
      </w:r>
    </w:p>
    <w:p w14:paraId="1A5088C9" w14:textId="77777777" w:rsidR="00EA08FF" w:rsidRPr="00B62EC1" w:rsidRDefault="00EA08F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1E9C42F7" w14:textId="77777777" w:rsidR="00EA08FF" w:rsidRPr="00B62EC1" w:rsidRDefault="00EA08F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sz w:val="22"/>
          <w:szCs w:val="22"/>
        </w:rPr>
      </w:pPr>
      <w:r w:rsidRPr="00B62EC1">
        <w:rPr>
          <w:sz w:val="22"/>
          <w:szCs w:val="22"/>
        </w:rPr>
        <w:t>Research Assistant for the Center for Social Analysis, SUNY-Binghamton, 1980-1981.</w:t>
      </w:r>
    </w:p>
    <w:p w14:paraId="6BC1BD31" w14:textId="77777777" w:rsidR="00EA08FF" w:rsidRPr="00B62EC1" w:rsidRDefault="00EA08F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0283FB3D" w14:textId="77777777" w:rsidR="00EA08FF" w:rsidRPr="00B62EC1" w:rsidRDefault="00EA08F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ind w:left="720" w:hanging="72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Administrative Assistant, Center for Development and Social Analysis, Ankara University, School of Political Science, 1980.</w:t>
      </w:r>
    </w:p>
    <w:p w14:paraId="1C49FF25" w14:textId="77777777" w:rsidR="00EA08FF" w:rsidRPr="00B62EC1" w:rsidRDefault="00EA08F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5DCDF9D2" w14:textId="77777777" w:rsidR="00EA08FF" w:rsidRPr="00B62EC1" w:rsidRDefault="00EA08F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ind w:left="720" w:hanging="72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Executive Member, Committee of Foreign Relations, Turkish National Organization of Youth, 1977-79.</w:t>
      </w:r>
    </w:p>
    <w:p w14:paraId="41F5D3CB" w14:textId="77777777" w:rsidR="00EA08FF" w:rsidRPr="00B62EC1" w:rsidRDefault="00EA08F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0ECAD8CF" w14:textId="77777777" w:rsidR="00EA08FF" w:rsidRPr="00B62EC1" w:rsidRDefault="00EA08F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sz w:val="22"/>
          <w:szCs w:val="22"/>
        </w:rPr>
      </w:pPr>
      <w:r w:rsidRPr="00B62EC1">
        <w:rPr>
          <w:sz w:val="22"/>
          <w:szCs w:val="22"/>
        </w:rPr>
        <w:t xml:space="preserve">Assistant to the Director of Residential Life, </w:t>
      </w:r>
      <w:proofErr w:type="spellStart"/>
      <w:r w:rsidRPr="00B62EC1">
        <w:rPr>
          <w:sz w:val="22"/>
          <w:szCs w:val="22"/>
        </w:rPr>
        <w:t>Boğaziçi</w:t>
      </w:r>
      <w:proofErr w:type="spellEnd"/>
      <w:r w:rsidRPr="00B62EC1">
        <w:rPr>
          <w:sz w:val="22"/>
          <w:szCs w:val="22"/>
        </w:rPr>
        <w:t xml:space="preserve"> University, Istanbul, 1978-79.</w:t>
      </w:r>
    </w:p>
    <w:p w14:paraId="229BE1FC" w14:textId="77777777" w:rsidR="00397D3D" w:rsidRPr="00B62EC1" w:rsidRDefault="00397D3D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sz w:val="22"/>
          <w:szCs w:val="22"/>
        </w:rPr>
      </w:pPr>
    </w:p>
    <w:p w14:paraId="16EC2A4F" w14:textId="77777777" w:rsidR="00EA08FF" w:rsidRPr="00B62EC1" w:rsidRDefault="00EA08F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08178EBE" w14:textId="77777777" w:rsidR="00B172D9" w:rsidRDefault="00B172D9" w:rsidP="009A35F3">
      <w:pPr>
        <w:autoSpaceDE w:val="0"/>
        <w:autoSpaceDN w:val="0"/>
        <w:adjustRightInd w:val="0"/>
        <w:rPr>
          <w:b/>
          <w:bCs/>
          <w:sz w:val="22"/>
          <w:szCs w:val="22"/>
          <w:lang w:eastAsia="en-US"/>
        </w:rPr>
      </w:pPr>
    </w:p>
    <w:p w14:paraId="2DABEEEC" w14:textId="594A07BC" w:rsidR="00D75CA6" w:rsidRPr="00B62EC1" w:rsidRDefault="00D75CA6" w:rsidP="00D75CA6">
      <w:pPr>
        <w:autoSpaceDE w:val="0"/>
        <w:autoSpaceDN w:val="0"/>
        <w:adjustRightInd w:val="0"/>
        <w:ind w:firstLine="720"/>
        <w:rPr>
          <w:sz w:val="22"/>
          <w:szCs w:val="22"/>
          <w:lang w:eastAsia="en-US"/>
        </w:rPr>
      </w:pPr>
      <w:r w:rsidRPr="00B62EC1">
        <w:rPr>
          <w:b/>
          <w:bCs/>
          <w:sz w:val="22"/>
          <w:szCs w:val="22"/>
          <w:lang w:eastAsia="en-US"/>
        </w:rPr>
        <w:t>AWARDS, RECOGNITIONS, AND GRANTS</w:t>
      </w:r>
      <w:r w:rsidRPr="00B62EC1">
        <w:rPr>
          <w:sz w:val="22"/>
          <w:szCs w:val="22"/>
          <w:lang w:eastAsia="en-US"/>
        </w:rPr>
        <w:t xml:space="preserve"> (selected, nominations excluded)</w:t>
      </w:r>
    </w:p>
    <w:p w14:paraId="18A4F57B" w14:textId="77777777" w:rsidR="00D75CA6" w:rsidRPr="00B62EC1" w:rsidRDefault="00D75CA6" w:rsidP="00D75CA6">
      <w:pPr>
        <w:autoSpaceDE w:val="0"/>
        <w:autoSpaceDN w:val="0"/>
        <w:adjustRightInd w:val="0"/>
        <w:ind w:firstLine="720"/>
        <w:rPr>
          <w:sz w:val="22"/>
          <w:szCs w:val="22"/>
          <w:lang w:eastAsia="en-US"/>
        </w:rPr>
      </w:pPr>
    </w:p>
    <w:p w14:paraId="585B4C68" w14:textId="238DBC08" w:rsidR="00E717D8" w:rsidRDefault="00473D18" w:rsidP="00DF46D5">
      <w:pPr>
        <w:autoSpaceDE w:val="0"/>
        <w:autoSpaceDN w:val="0"/>
        <w:adjustRightInd w:val="0"/>
        <w:ind w:left="720" w:hanging="720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Eminent Scholar</w:t>
      </w:r>
      <w:r w:rsidR="00E717D8">
        <w:rPr>
          <w:sz w:val="22"/>
          <w:szCs w:val="22"/>
          <w:lang w:eastAsia="en-US"/>
        </w:rPr>
        <w:t xml:space="preserve">, Feminist Theory and Gender Studies Section, International Studies Association, </w:t>
      </w:r>
      <w:r w:rsidR="002F56DA">
        <w:rPr>
          <w:sz w:val="22"/>
          <w:szCs w:val="22"/>
          <w:lang w:eastAsia="en-US"/>
        </w:rPr>
        <w:t>2027.</w:t>
      </w:r>
    </w:p>
    <w:p w14:paraId="37F9AB8D" w14:textId="790F3B1A" w:rsidR="00D75CA6" w:rsidRPr="00B62EC1" w:rsidRDefault="00D75CA6" w:rsidP="00DF46D5">
      <w:pPr>
        <w:autoSpaceDE w:val="0"/>
        <w:autoSpaceDN w:val="0"/>
        <w:adjustRightInd w:val="0"/>
        <w:ind w:left="720" w:hanging="720"/>
        <w:rPr>
          <w:sz w:val="22"/>
          <w:szCs w:val="22"/>
          <w:lang w:eastAsia="en-US"/>
        </w:rPr>
      </w:pPr>
      <w:r w:rsidRPr="00B62EC1">
        <w:rPr>
          <w:sz w:val="22"/>
          <w:szCs w:val="22"/>
          <w:lang w:eastAsia="en-US"/>
        </w:rPr>
        <w:lastRenderedPageBreak/>
        <w:t>UConn, Common Curriculum Course Development Grant, AY 2024-25.</w:t>
      </w:r>
    </w:p>
    <w:p w14:paraId="00371592" w14:textId="77777777" w:rsidR="00D75CA6" w:rsidRPr="00B62EC1" w:rsidRDefault="00D75CA6" w:rsidP="00DF46D5">
      <w:pPr>
        <w:autoSpaceDE w:val="0"/>
        <w:autoSpaceDN w:val="0"/>
        <w:adjustRightInd w:val="0"/>
        <w:ind w:left="720" w:hanging="720"/>
        <w:rPr>
          <w:sz w:val="22"/>
          <w:szCs w:val="22"/>
          <w:lang w:eastAsia="en-US"/>
        </w:rPr>
      </w:pPr>
      <w:r w:rsidRPr="00B62EC1">
        <w:rPr>
          <w:sz w:val="22"/>
          <w:szCs w:val="22"/>
          <w:lang w:eastAsia="en-US"/>
        </w:rPr>
        <w:t>UConn Humanities Institute Fellowship, 2023-24.</w:t>
      </w:r>
    </w:p>
    <w:p w14:paraId="18C50200" w14:textId="3DE59BE3" w:rsidR="00D75CA6" w:rsidRPr="00B62EC1" w:rsidRDefault="00D75CA6" w:rsidP="00DF46D5">
      <w:pPr>
        <w:autoSpaceDE w:val="0"/>
        <w:autoSpaceDN w:val="0"/>
        <w:adjustRightInd w:val="0"/>
        <w:ind w:left="720" w:hanging="720"/>
        <w:rPr>
          <w:sz w:val="22"/>
          <w:szCs w:val="22"/>
          <w:lang w:eastAsia="en-US"/>
        </w:rPr>
      </w:pPr>
      <w:r w:rsidRPr="00B62EC1">
        <w:rPr>
          <w:sz w:val="22"/>
          <w:szCs w:val="22"/>
          <w:lang w:eastAsia="en-US"/>
        </w:rPr>
        <w:t>UConn, Office of the Provost, Scholarship Facilitation Fund, 2022-23.</w:t>
      </w:r>
    </w:p>
    <w:p w14:paraId="3A17DCDB" w14:textId="77777777" w:rsidR="00DF46D5" w:rsidRPr="00B62EC1" w:rsidRDefault="00D75CA6" w:rsidP="00DF46D5">
      <w:pPr>
        <w:autoSpaceDE w:val="0"/>
        <w:autoSpaceDN w:val="0"/>
        <w:adjustRightInd w:val="0"/>
        <w:ind w:left="720" w:hanging="720"/>
        <w:rPr>
          <w:sz w:val="22"/>
          <w:szCs w:val="22"/>
          <w:lang w:eastAsia="en-US"/>
        </w:rPr>
      </w:pPr>
      <w:r w:rsidRPr="00B62EC1">
        <w:rPr>
          <w:sz w:val="22"/>
          <w:szCs w:val="22"/>
          <w:lang w:eastAsia="en-US"/>
        </w:rPr>
        <w:t>Human Rights Institute Fellowship, UConn, Spring 2016.</w:t>
      </w:r>
    </w:p>
    <w:p w14:paraId="6110B178" w14:textId="28327057" w:rsidR="00D75CA6" w:rsidRPr="00B62EC1" w:rsidRDefault="00D75CA6" w:rsidP="000D63E5">
      <w:pPr>
        <w:autoSpaceDE w:val="0"/>
        <w:autoSpaceDN w:val="0"/>
        <w:adjustRightInd w:val="0"/>
        <w:ind w:left="720" w:hanging="720"/>
        <w:rPr>
          <w:sz w:val="22"/>
          <w:szCs w:val="22"/>
          <w:lang w:eastAsia="en-US"/>
        </w:rPr>
      </w:pPr>
      <w:r w:rsidRPr="00B62EC1">
        <w:rPr>
          <w:sz w:val="22"/>
          <w:szCs w:val="22"/>
          <w:lang w:eastAsia="en-US"/>
        </w:rPr>
        <w:t>Marsha Lilien Gladstein Visiting Professor of Human Rights, Human Rights Institute and</w:t>
      </w:r>
      <w:r w:rsidR="000D63E5" w:rsidRPr="00B62EC1">
        <w:rPr>
          <w:sz w:val="22"/>
          <w:szCs w:val="22"/>
          <w:lang w:eastAsia="en-US"/>
        </w:rPr>
        <w:t xml:space="preserve"> </w:t>
      </w:r>
      <w:r w:rsidRPr="00B62EC1">
        <w:rPr>
          <w:sz w:val="22"/>
          <w:szCs w:val="22"/>
          <w:lang w:eastAsia="en-US"/>
        </w:rPr>
        <w:t>Department of Political Science, University of Connecticut-Storrs, Fall 2011. (prior to</w:t>
      </w:r>
      <w:r w:rsidR="000D63E5" w:rsidRPr="00B62EC1">
        <w:rPr>
          <w:sz w:val="22"/>
          <w:szCs w:val="22"/>
          <w:lang w:eastAsia="en-US"/>
        </w:rPr>
        <w:t xml:space="preserve"> </w:t>
      </w:r>
      <w:r w:rsidRPr="00B62EC1">
        <w:rPr>
          <w:sz w:val="22"/>
          <w:szCs w:val="22"/>
          <w:lang w:eastAsia="en-US"/>
        </w:rPr>
        <w:t>joining the UConn faculty)</w:t>
      </w:r>
    </w:p>
    <w:p w14:paraId="252BFAA8" w14:textId="63A3EB2F" w:rsidR="00D75CA6" w:rsidRPr="00B62EC1" w:rsidRDefault="00D75CA6" w:rsidP="000D63E5">
      <w:pPr>
        <w:autoSpaceDE w:val="0"/>
        <w:autoSpaceDN w:val="0"/>
        <w:adjustRightInd w:val="0"/>
        <w:ind w:left="720" w:hanging="720"/>
        <w:rPr>
          <w:sz w:val="22"/>
          <w:szCs w:val="22"/>
          <w:lang w:eastAsia="en-US"/>
        </w:rPr>
      </w:pPr>
      <w:r w:rsidRPr="00B62EC1">
        <w:rPr>
          <w:sz w:val="22"/>
          <w:szCs w:val="22"/>
          <w:lang w:eastAsia="en-US"/>
        </w:rPr>
        <w:t>Distinguished Scholar in Human Rights, American Political Science Association, Organized</w:t>
      </w:r>
      <w:r w:rsidR="000D63E5" w:rsidRPr="00B62EC1">
        <w:rPr>
          <w:sz w:val="22"/>
          <w:szCs w:val="22"/>
          <w:lang w:eastAsia="en-US"/>
        </w:rPr>
        <w:t xml:space="preserve"> </w:t>
      </w:r>
      <w:r w:rsidRPr="00B62EC1">
        <w:rPr>
          <w:sz w:val="22"/>
          <w:szCs w:val="22"/>
          <w:lang w:eastAsia="en-US"/>
        </w:rPr>
        <w:t>Section on Human Rights, 2010.</w:t>
      </w:r>
    </w:p>
    <w:p w14:paraId="46330044" w14:textId="4F24AF72" w:rsidR="00D75CA6" w:rsidRPr="00B62EC1" w:rsidRDefault="00D75CA6" w:rsidP="000D63E5">
      <w:pPr>
        <w:autoSpaceDE w:val="0"/>
        <w:autoSpaceDN w:val="0"/>
        <w:adjustRightInd w:val="0"/>
        <w:ind w:left="720" w:hanging="720"/>
        <w:rPr>
          <w:sz w:val="22"/>
          <w:szCs w:val="22"/>
          <w:lang w:eastAsia="en-US"/>
        </w:rPr>
      </w:pPr>
      <w:r w:rsidRPr="00B62EC1">
        <w:rPr>
          <w:sz w:val="22"/>
          <w:szCs w:val="22"/>
          <w:lang w:eastAsia="en-US"/>
        </w:rPr>
        <w:t>Choice Award of Outstanding Academic Titles 2007 for Human Rights in Turkey. Citation in</w:t>
      </w:r>
      <w:r w:rsidR="000D63E5" w:rsidRPr="00B62EC1">
        <w:rPr>
          <w:sz w:val="22"/>
          <w:szCs w:val="22"/>
          <w:lang w:eastAsia="en-US"/>
        </w:rPr>
        <w:t xml:space="preserve"> </w:t>
      </w:r>
      <w:r w:rsidRPr="00B62EC1">
        <w:rPr>
          <w:sz w:val="22"/>
          <w:szCs w:val="22"/>
          <w:lang w:eastAsia="en-US"/>
        </w:rPr>
        <w:t>Choice (January 2008): 778.</w:t>
      </w:r>
    </w:p>
    <w:p w14:paraId="241E1BA0" w14:textId="42FE163A" w:rsidR="00D75CA6" w:rsidRPr="00B62EC1" w:rsidRDefault="00D75CA6" w:rsidP="000D63E5">
      <w:pPr>
        <w:autoSpaceDE w:val="0"/>
        <w:autoSpaceDN w:val="0"/>
        <w:adjustRightInd w:val="0"/>
        <w:ind w:left="720" w:hanging="720"/>
        <w:rPr>
          <w:sz w:val="22"/>
          <w:szCs w:val="22"/>
          <w:lang w:eastAsia="en-US"/>
        </w:rPr>
      </w:pPr>
      <w:r w:rsidRPr="00B62EC1">
        <w:rPr>
          <w:sz w:val="22"/>
          <w:szCs w:val="22"/>
          <w:lang w:eastAsia="en-US"/>
        </w:rPr>
        <w:t>United States Institute of Peace grant to study “human rights discourse and practices in Turkey</w:t>
      </w:r>
      <w:r w:rsidR="000D63E5" w:rsidRPr="00B62EC1">
        <w:rPr>
          <w:sz w:val="22"/>
          <w:szCs w:val="22"/>
          <w:lang w:eastAsia="en-US"/>
        </w:rPr>
        <w:t xml:space="preserve"> </w:t>
      </w:r>
      <w:r w:rsidRPr="00B62EC1">
        <w:rPr>
          <w:sz w:val="22"/>
          <w:szCs w:val="22"/>
          <w:lang w:eastAsia="en-US"/>
        </w:rPr>
        <w:t>since the 1920s,” 2006-2007.</w:t>
      </w:r>
    </w:p>
    <w:p w14:paraId="26FB6BFC" w14:textId="762B53BE" w:rsidR="00D75CA6" w:rsidRPr="00B62EC1" w:rsidRDefault="00D75CA6" w:rsidP="000D63E5">
      <w:pPr>
        <w:autoSpaceDE w:val="0"/>
        <w:autoSpaceDN w:val="0"/>
        <w:adjustRightInd w:val="0"/>
        <w:ind w:left="720" w:hanging="720"/>
        <w:rPr>
          <w:sz w:val="22"/>
          <w:szCs w:val="22"/>
          <w:lang w:eastAsia="en-US"/>
        </w:rPr>
      </w:pPr>
      <w:r w:rsidRPr="00B62EC1">
        <w:rPr>
          <w:sz w:val="22"/>
          <w:szCs w:val="22"/>
          <w:lang w:eastAsia="en-US"/>
        </w:rPr>
        <w:t>The State University of New York Chancellor’s Award for Excellence in Scholarship and</w:t>
      </w:r>
      <w:r w:rsidR="000D63E5" w:rsidRPr="00B62EC1">
        <w:rPr>
          <w:sz w:val="22"/>
          <w:szCs w:val="22"/>
          <w:lang w:eastAsia="en-US"/>
        </w:rPr>
        <w:t xml:space="preserve"> </w:t>
      </w:r>
      <w:r w:rsidRPr="00B62EC1">
        <w:rPr>
          <w:sz w:val="22"/>
          <w:szCs w:val="22"/>
          <w:lang w:eastAsia="en-US"/>
        </w:rPr>
        <w:t>Creative Activities, May 2006.</w:t>
      </w:r>
    </w:p>
    <w:p w14:paraId="0CA3259E" w14:textId="7208413A" w:rsidR="00D75CA6" w:rsidRPr="00B62EC1" w:rsidRDefault="00D75CA6" w:rsidP="000D63E5">
      <w:pPr>
        <w:autoSpaceDE w:val="0"/>
        <w:autoSpaceDN w:val="0"/>
        <w:adjustRightInd w:val="0"/>
        <w:ind w:left="720" w:hanging="720"/>
        <w:rPr>
          <w:sz w:val="22"/>
          <w:szCs w:val="22"/>
          <w:lang w:eastAsia="en-US"/>
        </w:rPr>
      </w:pPr>
      <w:r w:rsidRPr="00B62EC1">
        <w:rPr>
          <w:sz w:val="22"/>
          <w:szCs w:val="22"/>
          <w:lang w:eastAsia="en-US"/>
        </w:rPr>
        <w:t>Juanita and Joseph Leff Distinguished Professor, Senior Faculty Research Award, Purchase</w:t>
      </w:r>
      <w:r w:rsidR="000D63E5" w:rsidRPr="00B62EC1">
        <w:rPr>
          <w:sz w:val="22"/>
          <w:szCs w:val="22"/>
          <w:lang w:eastAsia="en-US"/>
        </w:rPr>
        <w:t xml:space="preserve"> </w:t>
      </w:r>
      <w:r w:rsidRPr="00B62EC1">
        <w:rPr>
          <w:sz w:val="22"/>
          <w:szCs w:val="22"/>
          <w:lang w:eastAsia="en-US"/>
        </w:rPr>
        <w:t>College, 2006-2008.</w:t>
      </w:r>
    </w:p>
    <w:p w14:paraId="31DAC03C" w14:textId="0EF79489" w:rsidR="00D75CA6" w:rsidRPr="00B62EC1" w:rsidRDefault="00D75CA6" w:rsidP="000D63E5">
      <w:pPr>
        <w:autoSpaceDE w:val="0"/>
        <w:autoSpaceDN w:val="0"/>
        <w:adjustRightInd w:val="0"/>
        <w:ind w:left="720" w:hanging="720"/>
        <w:rPr>
          <w:sz w:val="22"/>
          <w:szCs w:val="22"/>
          <w:lang w:eastAsia="en-US"/>
        </w:rPr>
      </w:pPr>
      <w:r w:rsidRPr="00B62EC1">
        <w:rPr>
          <w:sz w:val="22"/>
          <w:szCs w:val="22"/>
          <w:lang w:eastAsia="en-US"/>
        </w:rPr>
        <w:t>Certificate of Recognition, the United University Professionals for outstanding and sustained</w:t>
      </w:r>
      <w:r w:rsidR="000D63E5" w:rsidRPr="00B62EC1">
        <w:rPr>
          <w:sz w:val="22"/>
          <w:szCs w:val="22"/>
          <w:lang w:eastAsia="en-US"/>
        </w:rPr>
        <w:t xml:space="preserve"> </w:t>
      </w:r>
      <w:r w:rsidRPr="00B62EC1">
        <w:rPr>
          <w:sz w:val="22"/>
          <w:szCs w:val="22"/>
          <w:lang w:eastAsia="en-US"/>
        </w:rPr>
        <w:t>commitment to the advancement of public higher education and to the students at the</w:t>
      </w:r>
      <w:r w:rsidR="000D63E5" w:rsidRPr="00B62EC1">
        <w:rPr>
          <w:sz w:val="22"/>
          <w:szCs w:val="22"/>
          <w:lang w:eastAsia="en-US"/>
        </w:rPr>
        <w:t xml:space="preserve"> </w:t>
      </w:r>
      <w:r w:rsidRPr="00B62EC1">
        <w:rPr>
          <w:sz w:val="22"/>
          <w:szCs w:val="22"/>
          <w:lang w:eastAsia="en-US"/>
        </w:rPr>
        <w:t>State University of New York, 2005.</w:t>
      </w:r>
    </w:p>
    <w:p w14:paraId="10744872" w14:textId="6CFD7725" w:rsidR="00D75CA6" w:rsidRPr="00B62EC1" w:rsidRDefault="00D75CA6" w:rsidP="000D63E5">
      <w:pPr>
        <w:autoSpaceDE w:val="0"/>
        <w:autoSpaceDN w:val="0"/>
        <w:adjustRightInd w:val="0"/>
        <w:ind w:left="720" w:hanging="720"/>
        <w:rPr>
          <w:sz w:val="22"/>
          <w:szCs w:val="22"/>
          <w:lang w:eastAsia="en-US"/>
        </w:rPr>
      </w:pPr>
      <w:r w:rsidRPr="00B62EC1">
        <w:rPr>
          <w:sz w:val="22"/>
          <w:szCs w:val="22"/>
          <w:lang w:eastAsia="en-US"/>
        </w:rPr>
        <w:t xml:space="preserve">Sixth Annual Woman of Distinction Award, granted by Daughters of </w:t>
      </w:r>
      <w:proofErr w:type="spellStart"/>
      <w:r w:rsidRPr="00B62EC1">
        <w:rPr>
          <w:sz w:val="22"/>
          <w:szCs w:val="22"/>
          <w:lang w:eastAsia="en-US"/>
        </w:rPr>
        <w:t>Atatürk</w:t>
      </w:r>
      <w:proofErr w:type="spellEnd"/>
      <w:r w:rsidRPr="00B62EC1">
        <w:rPr>
          <w:sz w:val="22"/>
          <w:szCs w:val="22"/>
          <w:lang w:eastAsia="en-US"/>
        </w:rPr>
        <w:t xml:space="preserve"> to outstanding</w:t>
      </w:r>
      <w:r w:rsidR="000D63E5" w:rsidRPr="00B62EC1">
        <w:rPr>
          <w:sz w:val="22"/>
          <w:szCs w:val="22"/>
          <w:lang w:eastAsia="en-US"/>
        </w:rPr>
        <w:t xml:space="preserve"> </w:t>
      </w:r>
      <w:proofErr w:type="gramStart"/>
      <w:r w:rsidRPr="00B62EC1">
        <w:rPr>
          <w:sz w:val="22"/>
          <w:szCs w:val="22"/>
          <w:lang w:eastAsia="en-US"/>
        </w:rPr>
        <w:t>Turkish-American</w:t>
      </w:r>
      <w:proofErr w:type="gramEnd"/>
      <w:r w:rsidRPr="00B62EC1">
        <w:rPr>
          <w:sz w:val="22"/>
          <w:szCs w:val="22"/>
          <w:lang w:eastAsia="en-US"/>
        </w:rPr>
        <w:t xml:space="preserve"> woman who is shaping the community she lives in, 2004.</w:t>
      </w:r>
    </w:p>
    <w:p w14:paraId="60F0C0C9" w14:textId="06113CBC" w:rsidR="00D75CA6" w:rsidRPr="00B62EC1" w:rsidRDefault="00D75CA6" w:rsidP="000D63E5">
      <w:pPr>
        <w:autoSpaceDE w:val="0"/>
        <w:autoSpaceDN w:val="0"/>
        <w:adjustRightInd w:val="0"/>
        <w:ind w:left="720" w:hanging="720"/>
        <w:rPr>
          <w:sz w:val="22"/>
          <w:szCs w:val="22"/>
          <w:lang w:eastAsia="en-US"/>
        </w:rPr>
      </w:pPr>
      <w:r w:rsidRPr="00B62EC1">
        <w:rPr>
          <w:sz w:val="22"/>
          <w:szCs w:val="22"/>
          <w:lang w:eastAsia="en-US"/>
        </w:rPr>
        <w:t>International Research Exchange Board and the National Endowment for the Humanities grant to</w:t>
      </w:r>
      <w:r w:rsidR="000D63E5" w:rsidRPr="00B62EC1">
        <w:rPr>
          <w:sz w:val="22"/>
          <w:szCs w:val="22"/>
          <w:lang w:eastAsia="en-US"/>
        </w:rPr>
        <w:t xml:space="preserve"> </w:t>
      </w:r>
      <w:r w:rsidRPr="00B62EC1">
        <w:rPr>
          <w:sz w:val="22"/>
          <w:szCs w:val="22"/>
          <w:lang w:eastAsia="en-US"/>
        </w:rPr>
        <w:t>conduct research on human rights in Turkey, 2003-2004.</w:t>
      </w:r>
    </w:p>
    <w:p w14:paraId="0F20D2F0" w14:textId="77777777" w:rsidR="00D75CA6" w:rsidRPr="00B62EC1" w:rsidRDefault="00D75CA6" w:rsidP="00DF46D5">
      <w:pPr>
        <w:autoSpaceDE w:val="0"/>
        <w:autoSpaceDN w:val="0"/>
        <w:adjustRightInd w:val="0"/>
        <w:ind w:left="720" w:hanging="720"/>
        <w:rPr>
          <w:sz w:val="22"/>
          <w:szCs w:val="22"/>
          <w:lang w:eastAsia="en-US"/>
        </w:rPr>
      </w:pPr>
      <w:r w:rsidRPr="00B62EC1">
        <w:rPr>
          <w:sz w:val="22"/>
          <w:szCs w:val="22"/>
          <w:lang w:eastAsia="en-US"/>
        </w:rPr>
        <w:t>Research Travel Grant, Institute of Turkish Studies, 2000.</w:t>
      </w:r>
    </w:p>
    <w:p w14:paraId="7948F496" w14:textId="77777777" w:rsidR="00D75CA6" w:rsidRPr="00B62EC1" w:rsidRDefault="00D75CA6" w:rsidP="00DF46D5">
      <w:pPr>
        <w:autoSpaceDE w:val="0"/>
        <w:autoSpaceDN w:val="0"/>
        <w:adjustRightInd w:val="0"/>
        <w:ind w:left="720" w:hanging="720"/>
        <w:rPr>
          <w:sz w:val="22"/>
          <w:szCs w:val="22"/>
          <w:lang w:eastAsia="en-US"/>
        </w:rPr>
      </w:pPr>
      <w:r w:rsidRPr="00B62EC1">
        <w:rPr>
          <w:sz w:val="22"/>
          <w:szCs w:val="22"/>
          <w:lang w:eastAsia="en-US"/>
        </w:rPr>
        <w:t>Library Grant for Purchase College Library, Institute of Turkish Studies, 1997.</w:t>
      </w:r>
    </w:p>
    <w:p w14:paraId="5B4DBE89" w14:textId="4140BBF1" w:rsidR="00D75CA6" w:rsidRPr="00B62EC1" w:rsidRDefault="00D75CA6" w:rsidP="000D63E5">
      <w:pPr>
        <w:autoSpaceDE w:val="0"/>
        <w:autoSpaceDN w:val="0"/>
        <w:adjustRightInd w:val="0"/>
        <w:ind w:left="720" w:hanging="720"/>
        <w:rPr>
          <w:sz w:val="22"/>
          <w:szCs w:val="22"/>
          <w:lang w:eastAsia="en-US"/>
        </w:rPr>
      </w:pPr>
      <w:r w:rsidRPr="00B62EC1">
        <w:rPr>
          <w:sz w:val="22"/>
          <w:szCs w:val="22"/>
          <w:lang w:eastAsia="en-US"/>
        </w:rPr>
        <w:t>Student Union Award for Outstanding Service to the College Community, Purchase College,</w:t>
      </w:r>
      <w:r w:rsidR="000D63E5" w:rsidRPr="00B62EC1">
        <w:rPr>
          <w:sz w:val="22"/>
          <w:szCs w:val="22"/>
          <w:lang w:eastAsia="en-US"/>
        </w:rPr>
        <w:t xml:space="preserve"> </w:t>
      </w:r>
      <w:r w:rsidRPr="00B62EC1">
        <w:rPr>
          <w:sz w:val="22"/>
          <w:szCs w:val="22"/>
          <w:lang w:eastAsia="en-US"/>
        </w:rPr>
        <w:t>SUNY, 1992.</w:t>
      </w:r>
    </w:p>
    <w:p w14:paraId="509362AA" w14:textId="77777777" w:rsidR="00D75CA6" w:rsidRPr="00B62EC1" w:rsidRDefault="00D75CA6" w:rsidP="00DF46D5">
      <w:pPr>
        <w:autoSpaceDE w:val="0"/>
        <w:autoSpaceDN w:val="0"/>
        <w:adjustRightInd w:val="0"/>
        <w:ind w:left="720" w:hanging="720"/>
        <w:rPr>
          <w:sz w:val="22"/>
          <w:szCs w:val="22"/>
          <w:lang w:eastAsia="en-US"/>
        </w:rPr>
      </w:pPr>
      <w:r w:rsidRPr="00B62EC1">
        <w:rPr>
          <w:sz w:val="22"/>
          <w:szCs w:val="22"/>
          <w:lang w:eastAsia="en-US"/>
        </w:rPr>
        <w:t>Research Foundation, SUNY. Faculty Grants Award for Undergraduate Instruction, 1991.</w:t>
      </w:r>
    </w:p>
    <w:p w14:paraId="584BC593" w14:textId="6C797B71" w:rsidR="00D75CA6" w:rsidRPr="00B62EC1" w:rsidRDefault="00D75CA6" w:rsidP="000D63E5">
      <w:pPr>
        <w:autoSpaceDE w:val="0"/>
        <w:autoSpaceDN w:val="0"/>
        <w:adjustRightInd w:val="0"/>
        <w:ind w:left="720" w:hanging="720"/>
        <w:rPr>
          <w:sz w:val="22"/>
          <w:szCs w:val="22"/>
          <w:lang w:eastAsia="en-US"/>
        </w:rPr>
      </w:pPr>
      <w:r w:rsidRPr="00B62EC1">
        <w:rPr>
          <w:sz w:val="22"/>
          <w:szCs w:val="22"/>
          <w:lang w:eastAsia="en-US"/>
        </w:rPr>
        <w:t>Francesco Kjellberg Award for best paper presented by a young scholar, International Political</w:t>
      </w:r>
      <w:r w:rsidR="000D63E5" w:rsidRPr="00B62EC1">
        <w:rPr>
          <w:sz w:val="22"/>
          <w:szCs w:val="22"/>
          <w:lang w:eastAsia="en-US"/>
        </w:rPr>
        <w:t xml:space="preserve"> </w:t>
      </w:r>
      <w:r w:rsidRPr="00B62EC1">
        <w:rPr>
          <w:sz w:val="22"/>
          <w:szCs w:val="22"/>
          <w:lang w:eastAsia="en-US"/>
        </w:rPr>
        <w:t>Science Association, 1988.</w:t>
      </w:r>
    </w:p>
    <w:p w14:paraId="139430AE" w14:textId="724CF955" w:rsidR="00D75CA6" w:rsidRPr="00B62EC1" w:rsidRDefault="00D75CA6" w:rsidP="000D63E5">
      <w:pPr>
        <w:autoSpaceDE w:val="0"/>
        <w:autoSpaceDN w:val="0"/>
        <w:adjustRightInd w:val="0"/>
        <w:ind w:left="720" w:hanging="720"/>
        <w:rPr>
          <w:sz w:val="22"/>
          <w:szCs w:val="22"/>
          <w:lang w:eastAsia="en-US"/>
        </w:rPr>
      </w:pPr>
      <w:r w:rsidRPr="00B62EC1">
        <w:rPr>
          <w:sz w:val="22"/>
          <w:szCs w:val="22"/>
          <w:lang w:eastAsia="en-US"/>
        </w:rPr>
        <w:t>Pi Sigma Alpha, the best paper award, Northeastern Political Science Association, Providence,</w:t>
      </w:r>
      <w:r w:rsidR="000D63E5" w:rsidRPr="00B62EC1">
        <w:rPr>
          <w:sz w:val="22"/>
          <w:szCs w:val="22"/>
          <w:lang w:eastAsia="en-US"/>
        </w:rPr>
        <w:t xml:space="preserve"> </w:t>
      </w:r>
      <w:r w:rsidRPr="00B62EC1">
        <w:rPr>
          <w:sz w:val="22"/>
          <w:szCs w:val="22"/>
          <w:lang w:eastAsia="en-US"/>
        </w:rPr>
        <w:t>1988.</w:t>
      </w:r>
    </w:p>
    <w:p w14:paraId="513CA62B" w14:textId="200048A4" w:rsidR="00D75CA6" w:rsidRPr="00B62EC1" w:rsidRDefault="00D75CA6" w:rsidP="000D63E5">
      <w:pPr>
        <w:autoSpaceDE w:val="0"/>
        <w:autoSpaceDN w:val="0"/>
        <w:adjustRightInd w:val="0"/>
        <w:ind w:left="720" w:hanging="720"/>
        <w:rPr>
          <w:sz w:val="22"/>
          <w:szCs w:val="22"/>
          <w:lang w:eastAsia="en-US"/>
        </w:rPr>
      </w:pPr>
      <w:r w:rsidRPr="00B62EC1">
        <w:rPr>
          <w:sz w:val="22"/>
          <w:szCs w:val="22"/>
          <w:lang w:eastAsia="en-US"/>
        </w:rPr>
        <w:t>Institutional Grant for a Summer Institute on “Constitutionalism in America” for high school</w:t>
      </w:r>
      <w:r w:rsidR="000D63E5" w:rsidRPr="00B62EC1">
        <w:rPr>
          <w:sz w:val="22"/>
          <w:szCs w:val="22"/>
          <w:lang w:eastAsia="en-US"/>
        </w:rPr>
        <w:t xml:space="preserve"> </w:t>
      </w:r>
      <w:r w:rsidRPr="00B62EC1">
        <w:rPr>
          <w:sz w:val="22"/>
          <w:szCs w:val="22"/>
          <w:lang w:eastAsia="en-US"/>
        </w:rPr>
        <w:t>teachers, The Bicentennial Commission, 1988-89.</w:t>
      </w:r>
    </w:p>
    <w:p w14:paraId="3846ABD7" w14:textId="5160C446" w:rsidR="00D75CA6" w:rsidRPr="00B62EC1" w:rsidRDefault="00D75CA6" w:rsidP="000D63E5">
      <w:pPr>
        <w:autoSpaceDE w:val="0"/>
        <w:autoSpaceDN w:val="0"/>
        <w:adjustRightInd w:val="0"/>
        <w:ind w:left="720" w:hanging="720"/>
        <w:rPr>
          <w:sz w:val="22"/>
          <w:szCs w:val="22"/>
          <w:lang w:eastAsia="en-US"/>
        </w:rPr>
      </w:pPr>
      <w:r w:rsidRPr="00B62EC1">
        <w:rPr>
          <w:sz w:val="22"/>
          <w:szCs w:val="22"/>
          <w:lang w:eastAsia="en-US"/>
        </w:rPr>
        <w:t>The NLA Workshop on Appropriate Technology, Alfred P. Sloan Foundation, Wellesley</w:t>
      </w:r>
      <w:r w:rsidR="000D63E5" w:rsidRPr="00B62EC1">
        <w:rPr>
          <w:sz w:val="22"/>
          <w:szCs w:val="22"/>
          <w:lang w:eastAsia="en-US"/>
        </w:rPr>
        <w:t xml:space="preserve"> </w:t>
      </w:r>
      <w:r w:rsidRPr="00B62EC1">
        <w:rPr>
          <w:sz w:val="22"/>
          <w:szCs w:val="22"/>
          <w:lang w:eastAsia="en-US"/>
        </w:rPr>
        <w:t>College, July 31- August 5, 1988.</w:t>
      </w:r>
    </w:p>
    <w:p w14:paraId="0A3B2E53" w14:textId="77777777" w:rsidR="00D75CA6" w:rsidRPr="00B62EC1" w:rsidRDefault="00D75CA6" w:rsidP="00DF46D5">
      <w:pPr>
        <w:autoSpaceDE w:val="0"/>
        <w:autoSpaceDN w:val="0"/>
        <w:adjustRightInd w:val="0"/>
        <w:ind w:left="720" w:hanging="720"/>
        <w:rPr>
          <w:sz w:val="22"/>
          <w:szCs w:val="22"/>
          <w:lang w:eastAsia="en-US"/>
        </w:rPr>
      </w:pPr>
      <w:r w:rsidRPr="00B62EC1">
        <w:rPr>
          <w:sz w:val="22"/>
          <w:szCs w:val="22"/>
          <w:lang w:eastAsia="en-US"/>
        </w:rPr>
        <w:t>The APSA/Spoor Conference on Political Leadership. Dartmouth College, July 17-22, 1988.</w:t>
      </w:r>
    </w:p>
    <w:p w14:paraId="3C5E2AB5" w14:textId="1B771703" w:rsidR="00D75CA6" w:rsidRPr="00B62EC1" w:rsidRDefault="00D75CA6" w:rsidP="000D63E5">
      <w:pPr>
        <w:autoSpaceDE w:val="0"/>
        <w:autoSpaceDN w:val="0"/>
        <w:adjustRightInd w:val="0"/>
        <w:ind w:left="720" w:hanging="720"/>
        <w:rPr>
          <w:sz w:val="22"/>
          <w:szCs w:val="22"/>
          <w:lang w:eastAsia="en-US"/>
        </w:rPr>
      </w:pPr>
      <w:r w:rsidRPr="00B62EC1">
        <w:rPr>
          <w:sz w:val="22"/>
          <w:szCs w:val="22"/>
          <w:lang w:eastAsia="en-US"/>
        </w:rPr>
        <w:t>India Study-Travel Grant, Iona College/U.S. Educational Foundation in India/Fulbright, June 10-29, 1987.</w:t>
      </w:r>
    </w:p>
    <w:p w14:paraId="0399493C" w14:textId="77777777" w:rsidR="00D75CA6" w:rsidRPr="00B62EC1" w:rsidRDefault="00D75CA6" w:rsidP="00DF46D5">
      <w:pPr>
        <w:autoSpaceDE w:val="0"/>
        <w:autoSpaceDN w:val="0"/>
        <w:adjustRightInd w:val="0"/>
        <w:ind w:left="720" w:hanging="720"/>
        <w:rPr>
          <w:sz w:val="22"/>
          <w:szCs w:val="22"/>
          <w:lang w:eastAsia="en-US"/>
        </w:rPr>
      </w:pPr>
      <w:r w:rsidRPr="00B62EC1">
        <w:rPr>
          <w:sz w:val="22"/>
          <w:szCs w:val="22"/>
          <w:lang w:eastAsia="en-US"/>
        </w:rPr>
        <w:t>Dissertation Year Fellowship, SUNY-Binghamton (1983-1984).</w:t>
      </w:r>
    </w:p>
    <w:p w14:paraId="2A9B305B" w14:textId="77777777" w:rsidR="00D75CA6" w:rsidRPr="00B62EC1" w:rsidRDefault="00D75CA6" w:rsidP="00DF46D5">
      <w:pPr>
        <w:autoSpaceDE w:val="0"/>
        <w:autoSpaceDN w:val="0"/>
        <w:adjustRightInd w:val="0"/>
        <w:ind w:left="720" w:hanging="720"/>
        <w:rPr>
          <w:sz w:val="22"/>
          <w:szCs w:val="22"/>
          <w:lang w:eastAsia="en-US"/>
        </w:rPr>
      </w:pPr>
      <w:r w:rsidRPr="00B62EC1">
        <w:rPr>
          <w:sz w:val="22"/>
          <w:szCs w:val="22"/>
          <w:lang w:eastAsia="en-US"/>
        </w:rPr>
        <w:t>APSA Foreign Student Conference Travel Grant, September 1983.</w:t>
      </w:r>
    </w:p>
    <w:p w14:paraId="1E9AD752" w14:textId="77777777" w:rsidR="00D75CA6" w:rsidRPr="00B62EC1" w:rsidRDefault="00D75CA6" w:rsidP="00DF46D5">
      <w:pPr>
        <w:autoSpaceDE w:val="0"/>
        <w:autoSpaceDN w:val="0"/>
        <w:adjustRightInd w:val="0"/>
        <w:ind w:left="720" w:hanging="720"/>
        <w:rPr>
          <w:sz w:val="22"/>
          <w:szCs w:val="22"/>
          <w:lang w:eastAsia="en-US"/>
        </w:rPr>
      </w:pPr>
      <w:r w:rsidRPr="00B62EC1">
        <w:rPr>
          <w:sz w:val="22"/>
          <w:szCs w:val="22"/>
          <w:lang w:eastAsia="en-US"/>
        </w:rPr>
        <w:t>Junior Fellow, The Nelson A. Rockefeller Institute of Government (1982-1983).</w:t>
      </w:r>
    </w:p>
    <w:p w14:paraId="35432A79" w14:textId="77777777" w:rsidR="00D75CA6" w:rsidRPr="00B62EC1" w:rsidRDefault="00D75CA6" w:rsidP="00DF46D5">
      <w:pPr>
        <w:autoSpaceDE w:val="0"/>
        <w:autoSpaceDN w:val="0"/>
        <w:adjustRightInd w:val="0"/>
        <w:ind w:left="720" w:hanging="720"/>
        <w:rPr>
          <w:sz w:val="22"/>
          <w:szCs w:val="22"/>
          <w:lang w:eastAsia="en-US"/>
        </w:rPr>
      </w:pPr>
      <w:r w:rsidRPr="00B62EC1">
        <w:rPr>
          <w:sz w:val="22"/>
          <w:szCs w:val="22"/>
          <w:lang w:eastAsia="en-US"/>
        </w:rPr>
        <w:t>Jane Todd Fellowship, SUNY Doctoral Council (1982-1983).</w:t>
      </w:r>
    </w:p>
    <w:p w14:paraId="7D1FD982" w14:textId="2E2D22B6" w:rsidR="00EA08FF" w:rsidRPr="00B62EC1" w:rsidRDefault="00D75CA6" w:rsidP="00DF46D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ind w:left="720" w:hanging="720"/>
        <w:contextualSpacing/>
        <w:rPr>
          <w:sz w:val="22"/>
          <w:szCs w:val="22"/>
        </w:rPr>
      </w:pPr>
      <w:r w:rsidRPr="00B62EC1">
        <w:rPr>
          <w:sz w:val="22"/>
          <w:szCs w:val="22"/>
          <w:lang w:eastAsia="en-US"/>
        </w:rPr>
        <w:t xml:space="preserve">The Award of Rector, </w:t>
      </w:r>
      <w:proofErr w:type="spellStart"/>
      <w:r w:rsidR="00DF46D5" w:rsidRPr="00B62EC1">
        <w:rPr>
          <w:sz w:val="22"/>
          <w:szCs w:val="22"/>
          <w:lang w:eastAsia="en-US"/>
        </w:rPr>
        <w:t>Boğaziçi</w:t>
      </w:r>
      <w:proofErr w:type="spellEnd"/>
      <w:r w:rsidR="00DF46D5" w:rsidRPr="00B62EC1">
        <w:rPr>
          <w:sz w:val="22"/>
          <w:szCs w:val="22"/>
          <w:lang w:eastAsia="en-US"/>
        </w:rPr>
        <w:t xml:space="preserve"> </w:t>
      </w:r>
      <w:r w:rsidRPr="00B62EC1">
        <w:rPr>
          <w:sz w:val="22"/>
          <w:szCs w:val="22"/>
          <w:lang w:eastAsia="en-US"/>
        </w:rPr>
        <w:t>University (1979).</w:t>
      </w:r>
    </w:p>
    <w:p w14:paraId="49E85500" w14:textId="77777777" w:rsidR="00EA08FF" w:rsidRPr="00B62EC1" w:rsidRDefault="00EA08FF" w:rsidP="00DF46D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ind w:left="450" w:hanging="450"/>
        <w:contextualSpacing/>
        <w:rPr>
          <w:sz w:val="22"/>
          <w:szCs w:val="22"/>
        </w:rPr>
      </w:pPr>
    </w:p>
    <w:p w14:paraId="3F56F496" w14:textId="77777777" w:rsidR="00EA08FF" w:rsidRPr="00B62EC1" w:rsidRDefault="00EA08F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4996B5AF" w14:textId="77777777" w:rsidR="00F75DA1" w:rsidRDefault="00F75DA1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b/>
          <w:sz w:val="22"/>
          <w:szCs w:val="22"/>
        </w:rPr>
      </w:pPr>
    </w:p>
    <w:p w14:paraId="05F1F75C" w14:textId="28AE80FA" w:rsidR="00EA08FF" w:rsidRPr="00B62EC1" w:rsidRDefault="00EA08F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sz w:val="22"/>
          <w:szCs w:val="22"/>
        </w:rPr>
      </w:pPr>
      <w:r w:rsidRPr="00B62EC1">
        <w:rPr>
          <w:b/>
          <w:sz w:val="22"/>
          <w:szCs w:val="22"/>
        </w:rPr>
        <w:tab/>
      </w:r>
      <w:r w:rsidRPr="00B62EC1">
        <w:rPr>
          <w:b/>
          <w:sz w:val="22"/>
          <w:szCs w:val="22"/>
          <w:u w:val="single"/>
        </w:rPr>
        <w:t>PUBLICATIONS</w:t>
      </w:r>
    </w:p>
    <w:p w14:paraId="2EAB483C" w14:textId="77777777" w:rsidR="00EA08FF" w:rsidRPr="00B62EC1" w:rsidRDefault="00EA08F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7BFEE808" w14:textId="77777777" w:rsidR="00EA08FF" w:rsidRPr="00B62EC1" w:rsidRDefault="00EA08F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sz w:val="22"/>
          <w:szCs w:val="22"/>
        </w:rPr>
      </w:pPr>
      <w:r w:rsidRPr="00B62EC1">
        <w:rPr>
          <w:b/>
          <w:sz w:val="22"/>
          <w:szCs w:val="22"/>
        </w:rPr>
        <w:tab/>
      </w:r>
      <w:r w:rsidRPr="00B62EC1">
        <w:rPr>
          <w:b/>
          <w:sz w:val="22"/>
          <w:szCs w:val="22"/>
        </w:rPr>
        <w:tab/>
      </w:r>
      <w:r w:rsidRPr="00B62EC1">
        <w:rPr>
          <w:b/>
          <w:sz w:val="22"/>
          <w:szCs w:val="22"/>
          <w:u w:val="single"/>
        </w:rPr>
        <w:t>Books</w:t>
      </w:r>
      <w:r w:rsidRPr="00B62EC1">
        <w:rPr>
          <w:b/>
          <w:sz w:val="22"/>
          <w:szCs w:val="22"/>
        </w:rPr>
        <w:t>:</w:t>
      </w:r>
    </w:p>
    <w:p w14:paraId="4254C1DC" w14:textId="77777777" w:rsidR="00EA08FF" w:rsidRPr="00B62EC1" w:rsidRDefault="00EA08FF" w:rsidP="00397D3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489DE04D" w14:textId="7965867A" w:rsidR="00EA08FF" w:rsidRPr="00B62EC1" w:rsidRDefault="00EA08F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ind w:left="720" w:hanging="720"/>
        <w:contextualSpacing/>
        <w:rPr>
          <w:sz w:val="22"/>
          <w:szCs w:val="22"/>
        </w:rPr>
      </w:pPr>
      <w:r w:rsidRPr="00B62EC1">
        <w:rPr>
          <w:i/>
          <w:sz w:val="22"/>
          <w:szCs w:val="22"/>
        </w:rPr>
        <w:lastRenderedPageBreak/>
        <w:t>The Us</w:t>
      </w:r>
      <w:r w:rsidR="002B5383" w:rsidRPr="00B62EC1">
        <w:rPr>
          <w:i/>
          <w:sz w:val="22"/>
          <w:szCs w:val="22"/>
        </w:rPr>
        <w:t>es and Misuses of Human Rights.</w:t>
      </w:r>
      <w:r w:rsidRPr="00B62EC1">
        <w:rPr>
          <w:i/>
          <w:sz w:val="22"/>
          <w:szCs w:val="22"/>
        </w:rPr>
        <w:t xml:space="preserve"> </w:t>
      </w:r>
      <w:r w:rsidR="002B5383" w:rsidRPr="00B62EC1">
        <w:rPr>
          <w:sz w:val="22"/>
          <w:szCs w:val="22"/>
        </w:rPr>
        <w:t xml:space="preserve">2014. </w:t>
      </w:r>
      <w:r w:rsidRPr="00B62EC1">
        <w:rPr>
          <w:sz w:val="22"/>
          <w:szCs w:val="22"/>
        </w:rPr>
        <w:t>Co-edited with George Andreopoulos. New Yor</w:t>
      </w:r>
      <w:r w:rsidR="002B5383" w:rsidRPr="00B62EC1">
        <w:rPr>
          <w:sz w:val="22"/>
          <w:szCs w:val="22"/>
        </w:rPr>
        <w:t xml:space="preserve">k: Palgrave/St. Martin’s Press. </w:t>
      </w:r>
    </w:p>
    <w:p w14:paraId="6BB2B978" w14:textId="77777777" w:rsidR="00EA08FF" w:rsidRPr="00B62EC1" w:rsidRDefault="00EA08F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3E1DCB76" w14:textId="77777777" w:rsidR="00EA6FB6" w:rsidRPr="00B62EC1" w:rsidRDefault="00EA08F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ind w:left="720" w:hanging="720"/>
        <w:contextualSpacing/>
        <w:rPr>
          <w:sz w:val="22"/>
          <w:szCs w:val="22"/>
        </w:rPr>
      </w:pPr>
      <w:r w:rsidRPr="00B62EC1">
        <w:rPr>
          <w:i/>
          <w:sz w:val="22"/>
          <w:szCs w:val="22"/>
        </w:rPr>
        <w:t>Human Rights in Turkey.</w:t>
      </w:r>
      <w:r w:rsidRPr="00B62EC1">
        <w:rPr>
          <w:sz w:val="22"/>
          <w:szCs w:val="22"/>
        </w:rPr>
        <w:t xml:space="preserve"> Editor. Philadelphia: Univers</w:t>
      </w:r>
      <w:r w:rsidR="00EA6FB6" w:rsidRPr="00B62EC1">
        <w:rPr>
          <w:sz w:val="22"/>
          <w:szCs w:val="22"/>
        </w:rPr>
        <w:t>ity of Pennsylvania Press, 2007.</w:t>
      </w:r>
    </w:p>
    <w:p w14:paraId="42822615" w14:textId="337121EE" w:rsidR="00EA08FF" w:rsidRPr="00B62EC1" w:rsidRDefault="00EA6FB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ind w:left="720" w:hanging="720"/>
        <w:contextualSpacing/>
        <w:rPr>
          <w:sz w:val="22"/>
          <w:szCs w:val="22"/>
        </w:rPr>
      </w:pPr>
      <w:r w:rsidRPr="00B62EC1">
        <w:rPr>
          <w:i/>
          <w:sz w:val="22"/>
          <w:szCs w:val="22"/>
        </w:rPr>
        <w:tab/>
      </w:r>
      <w:r w:rsidRPr="00B62EC1">
        <w:rPr>
          <w:sz w:val="22"/>
          <w:szCs w:val="22"/>
        </w:rPr>
        <w:t xml:space="preserve"> </w:t>
      </w:r>
      <w:r w:rsidR="00EA08FF" w:rsidRPr="00B62EC1">
        <w:rPr>
          <w:sz w:val="22"/>
          <w:szCs w:val="22"/>
        </w:rPr>
        <w:t xml:space="preserve">Awarded: </w:t>
      </w:r>
      <w:r w:rsidR="00EA08FF" w:rsidRPr="00B62EC1">
        <w:rPr>
          <w:i/>
          <w:sz w:val="22"/>
          <w:szCs w:val="22"/>
        </w:rPr>
        <w:t>Choice</w:t>
      </w:r>
      <w:r w:rsidR="00EA08FF" w:rsidRPr="00B62EC1">
        <w:rPr>
          <w:sz w:val="22"/>
          <w:szCs w:val="22"/>
        </w:rPr>
        <w:t xml:space="preserve"> Winner of “Outstanding Academic Titles 2007,” </w:t>
      </w:r>
      <w:r w:rsidR="00EA08FF" w:rsidRPr="00B62EC1">
        <w:rPr>
          <w:i/>
          <w:sz w:val="22"/>
          <w:szCs w:val="22"/>
        </w:rPr>
        <w:t>Choice</w:t>
      </w:r>
      <w:r w:rsidR="00EA08FF" w:rsidRPr="00B62EC1">
        <w:rPr>
          <w:sz w:val="22"/>
          <w:szCs w:val="22"/>
        </w:rPr>
        <w:t>. (January 2008): 778.</w:t>
      </w:r>
    </w:p>
    <w:p w14:paraId="15FBC647" w14:textId="77777777" w:rsidR="00EA08FF" w:rsidRPr="00B62EC1" w:rsidRDefault="00EA08F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b/>
          <w:sz w:val="22"/>
          <w:szCs w:val="22"/>
        </w:rPr>
      </w:pPr>
    </w:p>
    <w:p w14:paraId="76F252AE" w14:textId="47608176" w:rsidR="00EA08FF" w:rsidRPr="00B62EC1" w:rsidRDefault="00EA08F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ind w:left="720" w:hanging="720"/>
        <w:contextualSpacing/>
        <w:rPr>
          <w:sz w:val="22"/>
          <w:szCs w:val="22"/>
        </w:rPr>
      </w:pPr>
      <w:r w:rsidRPr="00B62EC1">
        <w:rPr>
          <w:i/>
          <w:sz w:val="22"/>
          <w:szCs w:val="22"/>
        </w:rPr>
        <w:t>Human Rights Worldwide: A Reference Handbook</w:t>
      </w:r>
      <w:r w:rsidRPr="00B62EC1">
        <w:rPr>
          <w:sz w:val="22"/>
          <w:szCs w:val="22"/>
        </w:rPr>
        <w:t>.</w:t>
      </w:r>
      <w:r w:rsidR="00EA6FB6" w:rsidRPr="00B62EC1">
        <w:rPr>
          <w:sz w:val="22"/>
          <w:szCs w:val="22"/>
        </w:rPr>
        <w:t xml:space="preserve"> </w:t>
      </w:r>
      <w:r w:rsidR="002B5383" w:rsidRPr="00B62EC1">
        <w:rPr>
          <w:sz w:val="22"/>
          <w:szCs w:val="22"/>
        </w:rPr>
        <w:t xml:space="preserve">2006. </w:t>
      </w:r>
      <w:r w:rsidRPr="00B62EC1">
        <w:rPr>
          <w:sz w:val="22"/>
          <w:szCs w:val="22"/>
        </w:rPr>
        <w:t>Sa</w:t>
      </w:r>
      <w:r w:rsidR="002B5383" w:rsidRPr="00B62EC1">
        <w:rPr>
          <w:sz w:val="22"/>
          <w:szCs w:val="22"/>
        </w:rPr>
        <w:t>nta Barbara, CA: ABC-CLIO, Inc.</w:t>
      </w:r>
    </w:p>
    <w:p w14:paraId="495AC297" w14:textId="77777777" w:rsidR="00EA08FF" w:rsidRPr="00B62EC1" w:rsidRDefault="00EA08F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ind w:left="720" w:hanging="720"/>
        <w:contextualSpacing/>
        <w:rPr>
          <w:i/>
          <w:sz w:val="22"/>
          <w:szCs w:val="22"/>
        </w:rPr>
      </w:pPr>
    </w:p>
    <w:p w14:paraId="39E7EB8E" w14:textId="057D4D6C" w:rsidR="00EA08FF" w:rsidRPr="00B62EC1" w:rsidRDefault="00EA08F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ind w:left="720" w:hanging="720"/>
        <w:contextualSpacing/>
        <w:rPr>
          <w:sz w:val="22"/>
          <w:szCs w:val="22"/>
        </w:rPr>
      </w:pPr>
      <w:r w:rsidRPr="00B62EC1">
        <w:rPr>
          <w:i/>
          <w:sz w:val="22"/>
          <w:szCs w:val="22"/>
        </w:rPr>
        <w:t>Non-State Actors in the Human Rights Universe.</w:t>
      </w:r>
      <w:r w:rsidR="00EA6FB6" w:rsidRPr="00B62EC1">
        <w:rPr>
          <w:sz w:val="22"/>
          <w:szCs w:val="22"/>
        </w:rPr>
        <w:t xml:space="preserve"> </w:t>
      </w:r>
      <w:r w:rsidR="002B5383" w:rsidRPr="00B62EC1">
        <w:rPr>
          <w:sz w:val="22"/>
          <w:szCs w:val="22"/>
        </w:rPr>
        <w:t xml:space="preserve">2006. </w:t>
      </w:r>
      <w:r w:rsidRPr="00B62EC1">
        <w:rPr>
          <w:sz w:val="22"/>
          <w:szCs w:val="22"/>
        </w:rPr>
        <w:t>Co-edited with George Andreopoulos and Peter Ju</w:t>
      </w:r>
      <w:r w:rsidR="002B5383" w:rsidRPr="00B62EC1">
        <w:rPr>
          <w:sz w:val="22"/>
          <w:szCs w:val="22"/>
        </w:rPr>
        <w:t xml:space="preserve">viler. New York: </w:t>
      </w:r>
      <w:proofErr w:type="spellStart"/>
      <w:r w:rsidR="002B5383" w:rsidRPr="00B62EC1">
        <w:rPr>
          <w:sz w:val="22"/>
          <w:szCs w:val="22"/>
        </w:rPr>
        <w:t>Kumarian</w:t>
      </w:r>
      <w:proofErr w:type="spellEnd"/>
      <w:r w:rsidR="002B5383" w:rsidRPr="00B62EC1">
        <w:rPr>
          <w:sz w:val="22"/>
          <w:szCs w:val="22"/>
        </w:rPr>
        <w:t xml:space="preserve"> Press.</w:t>
      </w:r>
      <w:r w:rsidRPr="00B62EC1">
        <w:rPr>
          <w:sz w:val="22"/>
          <w:szCs w:val="22"/>
        </w:rPr>
        <w:t xml:space="preserve"> </w:t>
      </w:r>
    </w:p>
    <w:p w14:paraId="1144721E" w14:textId="77777777" w:rsidR="00EA08FF" w:rsidRPr="00B62EC1" w:rsidRDefault="00EA08F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09DA9FF9" w14:textId="031BFEE7" w:rsidR="00EA08FF" w:rsidRPr="00B62EC1" w:rsidRDefault="00EA08F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i/>
          <w:sz w:val="22"/>
          <w:szCs w:val="22"/>
        </w:rPr>
        <w:t>Deconstructing Images of “The Turkish Woman</w:t>
      </w:r>
      <w:r w:rsidRPr="00B62EC1">
        <w:rPr>
          <w:sz w:val="22"/>
          <w:szCs w:val="22"/>
        </w:rPr>
        <w:t>.”</w:t>
      </w:r>
      <w:r w:rsidR="00EA6FB6" w:rsidRPr="00B62EC1">
        <w:rPr>
          <w:sz w:val="22"/>
          <w:szCs w:val="22"/>
        </w:rPr>
        <w:t xml:space="preserve"> </w:t>
      </w:r>
      <w:r w:rsidR="002B5383" w:rsidRPr="00B62EC1">
        <w:rPr>
          <w:sz w:val="22"/>
          <w:szCs w:val="22"/>
        </w:rPr>
        <w:t xml:space="preserve">1998. </w:t>
      </w:r>
      <w:r w:rsidRPr="00B62EC1">
        <w:rPr>
          <w:sz w:val="22"/>
          <w:szCs w:val="22"/>
        </w:rPr>
        <w:t>Edito</w:t>
      </w:r>
      <w:r w:rsidR="002B5383" w:rsidRPr="00B62EC1">
        <w:rPr>
          <w:sz w:val="22"/>
          <w:szCs w:val="22"/>
        </w:rPr>
        <w:t>r. New York: St. Martin’s Press.</w:t>
      </w:r>
      <w:r w:rsidRPr="00B62EC1">
        <w:rPr>
          <w:sz w:val="22"/>
          <w:szCs w:val="22"/>
        </w:rPr>
        <w:t xml:space="preserve"> </w:t>
      </w:r>
    </w:p>
    <w:p w14:paraId="2337DA57" w14:textId="162F86B3" w:rsidR="00EA08FF" w:rsidRPr="00B62EC1" w:rsidRDefault="00EA08F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ind w:left="72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Also</w:t>
      </w:r>
      <w:r w:rsidR="00EA6FB6" w:rsidRPr="00B62EC1">
        <w:rPr>
          <w:sz w:val="22"/>
          <w:szCs w:val="22"/>
        </w:rPr>
        <w:t>,</w:t>
      </w:r>
      <w:r w:rsidRPr="00B62EC1">
        <w:rPr>
          <w:sz w:val="22"/>
          <w:szCs w:val="22"/>
        </w:rPr>
        <w:t xml:space="preserve"> published as </w:t>
      </w:r>
      <w:r w:rsidRPr="00B62EC1">
        <w:rPr>
          <w:i/>
          <w:sz w:val="22"/>
          <w:szCs w:val="22"/>
        </w:rPr>
        <w:t>Deconstructing Images of “The Turkish Woman”.</w:t>
      </w:r>
      <w:r w:rsidRPr="00B62EC1">
        <w:rPr>
          <w:sz w:val="22"/>
          <w:szCs w:val="22"/>
        </w:rPr>
        <w:t xml:space="preserve"> London: MacMillan. 1998.</w:t>
      </w:r>
      <w:r w:rsidR="00EA6FB6" w:rsidRPr="00B62EC1">
        <w:rPr>
          <w:sz w:val="22"/>
          <w:szCs w:val="22"/>
        </w:rPr>
        <w:t xml:space="preserve"> </w:t>
      </w:r>
      <w:r w:rsidRPr="00B62EC1">
        <w:rPr>
          <w:sz w:val="22"/>
          <w:szCs w:val="22"/>
        </w:rPr>
        <w:t>Paperback version by Palgrave/St. Martin’s Press, 2000.</w:t>
      </w:r>
    </w:p>
    <w:p w14:paraId="30C00F00" w14:textId="77777777" w:rsidR="00EA08FF" w:rsidRPr="00B62EC1" w:rsidRDefault="00EA08F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ind w:left="720" w:hanging="720"/>
        <w:contextualSpacing/>
        <w:rPr>
          <w:i/>
          <w:sz w:val="22"/>
          <w:szCs w:val="22"/>
        </w:rPr>
      </w:pPr>
    </w:p>
    <w:p w14:paraId="530C5335" w14:textId="4D214139" w:rsidR="00EA08FF" w:rsidRPr="00B62EC1" w:rsidRDefault="00EA08F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ind w:left="720" w:hanging="720"/>
        <w:contextualSpacing/>
        <w:rPr>
          <w:sz w:val="22"/>
          <w:szCs w:val="22"/>
        </w:rPr>
      </w:pPr>
      <w:r w:rsidRPr="00B62EC1">
        <w:rPr>
          <w:i/>
          <w:sz w:val="22"/>
          <w:szCs w:val="22"/>
        </w:rPr>
        <w:t>Democracy and Human Rights in Developing Countries</w:t>
      </w:r>
      <w:r w:rsidRPr="00B62EC1">
        <w:rPr>
          <w:sz w:val="22"/>
          <w:szCs w:val="22"/>
        </w:rPr>
        <w:t xml:space="preserve">. </w:t>
      </w:r>
      <w:r w:rsidR="002B5383" w:rsidRPr="00B62EC1">
        <w:rPr>
          <w:sz w:val="22"/>
          <w:szCs w:val="22"/>
        </w:rPr>
        <w:t xml:space="preserve">1991. </w:t>
      </w:r>
      <w:r w:rsidRPr="00B62EC1">
        <w:rPr>
          <w:sz w:val="22"/>
          <w:szCs w:val="22"/>
        </w:rPr>
        <w:t>Boulder, Colorado:</w:t>
      </w:r>
      <w:r w:rsidR="002B5383" w:rsidRPr="00B62EC1">
        <w:rPr>
          <w:sz w:val="22"/>
          <w:szCs w:val="22"/>
        </w:rPr>
        <w:t xml:space="preserve"> Lynne Rienner Publishers, Inc</w:t>
      </w:r>
      <w:r w:rsidRPr="00B62EC1">
        <w:rPr>
          <w:sz w:val="22"/>
          <w:szCs w:val="22"/>
        </w:rPr>
        <w:t>.</w:t>
      </w:r>
    </w:p>
    <w:p w14:paraId="1AE0FACA" w14:textId="77777777" w:rsidR="00EA08FF" w:rsidRPr="00B62EC1" w:rsidRDefault="00EA08F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ind w:left="72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Reprinted as </w:t>
      </w:r>
      <w:r w:rsidRPr="00B62EC1">
        <w:rPr>
          <w:i/>
          <w:sz w:val="22"/>
          <w:szCs w:val="22"/>
        </w:rPr>
        <w:t>Democracy and Human Rights in Developing Countries.</w:t>
      </w:r>
      <w:r w:rsidRPr="00B62EC1">
        <w:rPr>
          <w:sz w:val="22"/>
          <w:szCs w:val="22"/>
        </w:rPr>
        <w:t xml:space="preserve"> Authors Guild Backprint.com edition. (Lincoln, NE: iUniverse, Inc, 2003).</w:t>
      </w:r>
    </w:p>
    <w:p w14:paraId="12FE550A" w14:textId="77777777" w:rsidR="00EA08FF" w:rsidRPr="00B62EC1" w:rsidRDefault="00EA08F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b/>
          <w:sz w:val="22"/>
          <w:szCs w:val="22"/>
        </w:rPr>
      </w:pPr>
    </w:p>
    <w:p w14:paraId="46CB19BD" w14:textId="77777777" w:rsidR="009A35F3" w:rsidRDefault="009A35F3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b/>
          <w:sz w:val="22"/>
          <w:szCs w:val="22"/>
        </w:rPr>
      </w:pPr>
    </w:p>
    <w:p w14:paraId="0BBBFE2B" w14:textId="447B3C74" w:rsidR="00D03EF2" w:rsidRPr="00B62EC1" w:rsidRDefault="00EA08F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b/>
          <w:sz w:val="22"/>
          <w:szCs w:val="22"/>
        </w:rPr>
      </w:pPr>
      <w:r w:rsidRPr="00B62EC1">
        <w:rPr>
          <w:b/>
          <w:sz w:val="22"/>
          <w:szCs w:val="22"/>
        </w:rPr>
        <w:tab/>
      </w:r>
      <w:r w:rsidRPr="00B62EC1">
        <w:rPr>
          <w:b/>
          <w:sz w:val="22"/>
          <w:szCs w:val="22"/>
        </w:rPr>
        <w:tab/>
      </w:r>
      <w:r w:rsidRPr="00B62EC1">
        <w:rPr>
          <w:b/>
          <w:sz w:val="22"/>
          <w:szCs w:val="22"/>
          <w:u w:val="single"/>
        </w:rPr>
        <w:t>Articles in Refereed Journals</w:t>
      </w:r>
      <w:r w:rsidRPr="00B62EC1">
        <w:rPr>
          <w:b/>
          <w:sz w:val="22"/>
          <w:szCs w:val="22"/>
        </w:rPr>
        <w:t>:</w:t>
      </w:r>
    </w:p>
    <w:p w14:paraId="38D2106F" w14:textId="77777777" w:rsidR="002049D6" w:rsidRPr="00B62EC1" w:rsidRDefault="002049D6" w:rsidP="00BA6E4E">
      <w:pPr>
        <w:suppressAutoHyphens/>
        <w:snapToGrid w:val="0"/>
        <w:contextualSpacing/>
        <w:rPr>
          <w:rStyle w:val="Emphasis"/>
          <w:i w:val="0"/>
          <w:iCs w:val="0"/>
          <w:color w:val="2E2E2E"/>
          <w:sz w:val="22"/>
          <w:szCs w:val="22"/>
        </w:rPr>
      </w:pPr>
    </w:p>
    <w:p w14:paraId="4EE5BFCE" w14:textId="77777777" w:rsidR="00905AC5" w:rsidRDefault="00905AC5" w:rsidP="00905AC5">
      <w:pPr>
        <w:rPr>
          <w:color w:val="000000"/>
        </w:rPr>
      </w:pPr>
      <w:r w:rsidRPr="00905AC5">
        <w:rPr>
          <w:color w:val="000000"/>
        </w:rPr>
        <w:t xml:space="preserve">“No More Tolerance: A Case for Forsaking </w:t>
      </w:r>
      <w:proofErr w:type="gramStart"/>
      <w:r w:rsidRPr="00905AC5">
        <w:rPr>
          <w:color w:val="000000"/>
        </w:rPr>
        <w:t>A</w:t>
      </w:r>
      <w:proofErr w:type="gramEnd"/>
      <w:r w:rsidRPr="00905AC5">
        <w:rPr>
          <w:color w:val="000000"/>
        </w:rPr>
        <w:t xml:space="preserve"> Problematic Human Rights Tool” (under review)</w:t>
      </w:r>
    </w:p>
    <w:p w14:paraId="68818A8C" w14:textId="77777777" w:rsidR="00905AC5" w:rsidRDefault="00905AC5" w:rsidP="009038E3">
      <w:pPr>
        <w:rPr>
          <w:color w:val="000000"/>
          <w:sz w:val="22"/>
          <w:szCs w:val="22"/>
        </w:rPr>
      </w:pPr>
    </w:p>
    <w:p w14:paraId="7D650054" w14:textId="35571306" w:rsidR="009038E3" w:rsidRPr="00A14B21" w:rsidRDefault="009038E3" w:rsidP="009038E3">
      <w:pPr>
        <w:rPr>
          <w:rStyle w:val="Emphasis"/>
          <w:i w:val="0"/>
          <w:iCs w:val="0"/>
          <w:color w:val="2E2E2E"/>
          <w:sz w:val="22"/>
          <w:szCs w:val="22"/>
        </w:rPr>
      </w:pPr>
      <w:r w:rsidRPr="00A14B21">
        <w:rPr>
          <w:color w:val="000000"/>
          <w:sz w:val="22"/>
          <w:szCs w:val="22"/>
        </w:rPr>
        <w:t xml:space="preserve">“Decline of Democracy in Class and Identity Politics: A Human Rights Theory of Democracy,” </w:t>
      </w:r>
      <w:r w:rsidRPr="00A14B21">
        <w:rPr>
          <w:rStyle w:val="Emphasis"/>
          <w:color w:val="2E2E2E"/>
          <w:sz w:val="22"/>
          <w:szCs w:val="22"/>
        </w:rPr>
        <w:t>Human Rights Quarterly</w:t>
      </w:r>
      <w:r w:rsidRPr="00A14B21">
        <w:rPr>
          <w:rStyle w:val="Emphasis"/>
          <w:i w:val="0"/>
          <w:iCs w:val="0"/>
          <w:color w:val="2E2E2E"/>
          <w:sz w:val="22"/>
          <w:szCs w:val="22"/>
        </w:rPr>
        <w:t xml:space="preserve"> (forthcoming, Fall 2026)</w:t>
      </w:r>
    </w:p>
    <w:p w14:paraId="26CAA182" w14:textId="77777777" w:rsidR="009038E3" w:rsidRPr="00A14B21" w:rsidRDefault="009038E3" w:rsidP="009038E3">
      <w:pPr>
        <w:rPr>
          <w:color w:val="000000"/>
          <w:sz w:val="22"/>
          <w:szCs w:val="22"/>
        </w:rPr>
      </w:pPr>
    </w:p>
    <w:p w14:paraId="780B647C" w14:textId="2D2260B2" w:rsidR="00DD0C89" w:rsidRPr="00DD0C89" w:rsidRDefault="009038E3" w:rsidP="00DD0C89">
      <w:pPr>
        <w:suppressAutoHyphens/>
        <w:snapToGrid w:val="0"/>
        <w:contextualSpacing/>
        <w:rPr>
          <w:color w:val="333333"/>
          <w:sz w:val="22"/>
          <w:szCs w:val="22"/>
          <w:shd w:val="clear" w:color="auto" w:fill="FFFFFF"/>
        </w:rPr>
      </w:pPr>
      <w:r w:rsidRPr="000436A8">
        <w:rPr>
          <w:color w:val="333333"/>
          <w:sz w:val="22"/>
          <w:szCs w:val="22"/>
          <w:shd w:val="clear" w:color="auto" w:fill="FFFFFF"/>
        </w:rPr>
        <w:t>“Rejoinders and Response: Zehra F. Kabasakal Arat’s ‘What’s in a Name? Reclaiming Third World Feminism for Epistemic and Transnational Justice.’”</w:t>
      </w:r>
      <w:r w:rsidRPr="000436A8">
        <w:rPr>
          <w:rStyle w:val="apple-converted-space"/>
          <w:color w:val="333333"/>
          <w:sz w:val="22"/>
          <w:szCs w:val="22"/>
          <w:shd w:val="clear" w:color="auto" w:fill="FFFFFF"/>
        </w:rPr>
        <w:t xml:space="preserve"> Authored by </w:t>
      </w:r>
      <w:r w:rsidRPr="000436A8">
        <w:rPr>
          <w:color w:val="333333"/>
          <w:sz w:val="22"/>
          <w:szCs w:val="22"/>
          <w:shd w:val="clear" w:color="auto" w:fill="FFFFFF"/>
        </w:rPr>
        <w:t xml:space="preserve">Arat, Zehra F. Kabasakal, Chandra Talpade Mohanty, and Ranjoo </w:t>
      </w:r>
      <w:proofErr w:type="spellStart"/>
      <w:r w:rsidRPr="000436A8">
        <w:rPr>
          <w:color w:val="333333"/>
          <w:sz w:val="22"/>
          <w:szCs w:val="22"/>
          <w:shd w:val="clear" w:color="auto" w:fill="FFFFFF"/>
        </w:rPr>
        <w:t>Seodu</w:t>
      </w:r>
      <w:proofErr w:type="spellEnd"/>
      <w:r w:rsidRPr="000436A8">
        <w:rPr>
          <w:color w:val="333333"/>
          <w:sz w:val="22"/>
          <w:szCs w:val="22"/>
          <w:shd w:val="clear" w:color="auto" w:fill="FFFFFF"/>
        </w:rPr>
        <w:t xml:space="preserve"> Herr. 2026. </w:t>
      </w:r>
      <w:r w:rsidRPr="000436A8">
        <w:rPr>
          <w:i/>
          <w:iCs/>
          <w:color w:val="333333"/>
          <w:sz w:val="22"/>
          <w:szCs w:val="22"/>
        </w:rPr>
        <w:t>Intern</w:t>
      </w:r>
      <w:r w:rsidRPr="00DD0C89">
        <w:rPr>
          <w:i/>
          <w:iCs/>
          <w:color w:val="333333"/>
          <w:sz w:val="22"/>
          <w:szCs w:val="22"/>
        </w:rPr>
        <w:t>ational Feminist Journal of Politics</w:t>
      </w:r>
      <w:r w:rsidRPr="00DD0C89">
        <w:rPr>
          <w:color w:val="333333"/>
          <w:sz w:val="22"/>
          <w:szCs w:val="22"/>
          <w:shd w:val="clear" w:color="auto" w:fill="FFFFFF"/>
        </w:rPr>
        <w:t xml:space="preserve">, </w:t>
      </w:r>
      <w:r w:rsidR="00400782" w:rsidRPr="00DD0C89">
        <w:rPr>
          <w:color w:val="333333"/>
          <w:sz w:val="22"/>
          <w:szCs w:val="22"/>
          <w:shd w:val="clear" w:color="auto" w:fill="FFFFFF"/>
        </w:rPr>
        <w:t>28(</w:t>
      </w:r>
      <w:r w:rsidR="00B72D67" w:rsidRPr="00DD0C89">
        <w:rPr>
          <w:color w:val="333333"/>
          <w:sz w:val="22"/>
          <w:szCs w:val="22"/>
          <w:shd w:val="clear" w:color="auto" w:fill="FFFFFF"/>
        </w:rPr>
        <w:t xml:space="preserve">3) </w:t>
      </w:r>
      <w:r w:rsidRPr="00DD0C89">
        <w:rPr>
          <w:color w:val="333333"/>
          <w:sz w:val="22"/>
          <w:szCs w:val="22"/>
          <w:shd w:val="clear" w:color="auto" w:fill="FFFFFF"/>
        </w:rPr>
        <w:t>June</w:t>
      </w:r>
      <w:r w:rsidR="00B72D67" w:rsidRPr="00DD0C89">
        <w:rPr>
          <w:color w:val="333333"/>
          <w:sz w:val="22"/>
          <w:szCs w:val="22"/>
          <w:shd w:val="clear" w:color="auto" w:fill="FFFFFF"/>
        </w:rPr>
        <w:t>, 696-714.</w:t>
      </w:r>
      <w:r w:rsidR="00DD0C89" w:rsidRPr="00DD0C89">
        <w:rPr>
          <w:color w:val="333333"/>
          <w:sz w:val="22"/>
          <w:szCs w:val="22"/>
          <w:shd w:val="clear" w:color="auto" w:fill="FFFFFF"/>
        </w:rPr>
        <w:t xml:space="preserve"> </w:t>
      </w:r>
      <w:hyperlink r:id="rId9" w:history="1">
        <w:r w:rsidR="00DD0C89" w:rsidRPr="00F02F5B">
          <w:rPr>
            <w:rStyle w:val="Hyperlink"/>
            <w:sz w:val="22"/>
            <w:szCs w:val="22"/>
          </w:rPr>
          <w:t>https://doi.org/10.1080/14616742.2026.2669294</w:t>
        </w:r>
      </w:hyperlink>
      <w:r w:rsidR="00DD0C89">
        <w:rPr>
          <w:rStyle w:val="markedcontent"/>
          <w:sz w:val="22"/>
          <w:szCs w:val="22"/>
        </w:rPr>
        <w:t xml:space="preserve"> </w:t>
      </w:r>
    </w:p>
    <w:p w14:paraId="6F112B77" w14:textId="77777777" w:rsidR="009038E3" w:rsidRPr="00A14B21" w:rsidRDefault="009038E3" w:rsidP="009038E3">
      <w:pPr>
        <w:rPr>
          <w:sz w:val="22"/>
          <w:szCs w:val="22"/>
        </w:rPr>
      </w:pPr>
    </w:p>
    <w:p w14:paraId="00BD744A" w14:textId="77777777" w:rsidR="009038E3" w:rsidRPr="00A14B21" w:rsidRDefault="009038E3" w:rsidP="009038E3">
      <w:pPr>
        <w:suppressAutoHyphens/>
        <w:snapToGrid w:val="0"/>
        <w:contextualSpacing/>
        <w:rPr>
          <w:sz w:val="22"/>
          <w:szCs w:val="22"/>
        </w:rPr>
      </w:pPr>
      <w:r w:rsidRPr="00A14B21">
        <w:rPr>
          <w:rStyle w:val="Emphasis"/>
          <w:i w:val="0"/>
          <w:iCs w:val="0"/>
          <w:color w:val="2E2E2E"/>
          <w:sz w:val="22"/>
          <w:szCs w:val="22"/>
        </w:rPr>
        <w:t xml:space="preserve">“Human Rights, Neoliberalism, and the UN’s Balancing Act,” </w:t>
      </w:r>
      <w:r w:rsidRPr="00A14B21">
        <w:rPr>
          <w:rStyle w:val="Emphasis"/>
          <w:color w:val="2E2E2E"/>
          <w:sz w:val="22"/>
          <w:szCs w:val="22"/>
        </w:rPr>
        <w:t xml:space="preserve">Human Rights Quarterly </w:t>
      </w:r>
      <w:r w:rsidRPr="00A14B21">
        <w:rPr>
          <w:color w:val="2E2E2E"/>
          <w:sz w:val="22"/>
          <w:szCs w:val="22"/>
        </w:rPr>
        <w:t>47:2</w:t>
      </w:r>
      <w:r w:rsidRPr="00A14B21">
        <w:rPr>
          <w:i/>
          <w:iCs/>
          <w:color w:val="2E2E2E"/>
          <w:sz w:val="22"/>
          <w:szCs w:val="22"/>
        </w:rPr>
        <w:t xml:space="preserve"> </w:t>
      </w:r>
      <w:r w:rsidRPr="00A14B21">
        <w:rPr>
          <w:color w:val="2E2E2E"/>
          <w:sz w:val="22"/>
          <w:szCs w:val="22"/>
        </w:rPr>
        <w:t>(</w:t>
      </w:r>
      <w:r w:rsidRPr="00A14B21">
        <w:rPr>
          <w:rStyle w:val="Emphasis"/>
          <w:i w:val="0"/>
          <w:iCs w:val="0"/>
          <w:color w:val="2E2E2E"/>
          <w:sz w:val="22"/>
          <w:szCs w:val="22"/>
        </w:rPr>
        <w:t xml:space="preserve">May 2025), 165-188. </w:t>
      </w:r>
      <w:hyperlink r:id="rId10" w:history="1">
        <w:r w:rsidRPr="00A14B21">
          <w:rPr>
            <w:rStyle w:val="Hyperlink"/>
            <w:sz w:val="22"/>
            <w:szCs w:val="22"/>
          </w:rPr>
          <w:t>https://doi.org/10.1353/hrq.2025.a958147</w:t>
        </w:r>
      </w:hyperlink>
    </w:p>
    <w:p w14:paraId="7F22D853" w14:textId="77777777" w:rsidR="009038E3" w:rsidRPr="00A14B21" w:rsidRDefault="009038E3" w:rsidP="009038E3">
      <w:pPr>
        <w:suppressAutoHyphens/>
        <w:snapToGrid w:val="0"/>
        <w:contextualSpacing/>
        <w:rPr>
          <w:rStyle w:val="Emphasis"/>
          <w:i w:val="0"/>
          <w:iCs w:val="0"/>
          <w:color w:val="2E2E2E"/>
          <w:sz w:val="22"/>
          <w:szCs w:val="22"/>
        </w:rPr>
      </w:pPr>
    </w:p>
    <w:p w14:paraId="76D1F71D" w14:textId="77777777" w:rsidR="009038E3" w:rsidRPr="00A14B21" w:rsidRDefault="009038E3" w:rsidP="009038E3">
      <w:pPr>
        <w:rPr>
          <w:color w:val="000000"/>
          <w:sz w:val="22"/>
          <w:szCs w:val="22"/>
        </w:rPr>
      </w:pPr>
      <w:r w:rsidRPr="00A14B21">
        <w:rPr>
          <w:rStyle w:val="Emphasis"/>
          <w:i w:val="0"/>
          <w:iCs w:val="0"/>
          <w:color w:val="2E2E2E"/>
          <w:sz w:val="22"/>
          <w:szCs w:val="22"/>
        </w:rPr>
        <w:t xml:space="preserve">“What is in a Name? Reclaiming Third World Feminism for Epistemic and Transnational Justice” </w:t>
      </w:r>
      <w:r w:rsidRPr="00A14B21">
        <w:rPr>
          <w:rStyle w:val="Emphasis"/>
          <w:color w:val="2E2E2E"/>
          <w:sz w:val="22"/>
          <w:szCs w:val="22"/>
        </w:rPr>
        <w:t>International Feminist Journal of Politics</w:t>
      </w:r>
      <w:r w:rsidRPr="00A14B21">
        <w:rPr>
          <w:rStyle w:val="Emphasis"/>
          <w:i w:val="0"/>
          <w:iCs w:val="0"/>
          <w:color w:val="2E2E2E"/>
          <w:sz w:val="22"/>
          <w:szCs w:val="22"/>
        </w:rPr>
        <w:t xml:space="preserve"> 27:1 (2025), 175-200. </w:t>
      </w:r>
      <w:hyperlink r:id="rId11" w:history="1">
        <w:r w:rsidRPr="001E287B">
          <w:rPr>
            <w:rStyle w:val="Hyperlink"/>
            <w:color w:val="0750E8"/>
            <w:sz w:val="22"/>
            <w:szCs w:val="22"/>
          </w:rPr>
          <w:t>https://doi.org/10.1080/14616742.2025.2456604</w:t>
        </w:r>
      </w:hyperlink>
    </w:p>
    <w:p w14:paraId="6086737E" w14:textId="2934C2B9" w:rsidR="00D44F29" w:rsidRPr="00B62EC1" w:rsidRDefault="00D44F29" w:rsidP="005D0615">
      <w:pPr>
        <w:suppressAutoHyphens/>
        <w:snapToGrid w:val="0"/>
        <w:contextualSpacing/>
        <w:rPr>
          <w:sz w:val="22"/>
          <w:szCs w:val="22"/>
          <w:shd w:val="clear" w:color="auto" w:fill="FFFFFF"/>
        </w:rPr>
      </w:pPr>
    </w:p>
    <w:p w14:paraId="17D27BFD" w14:textId="29B588E8" w:rsidR="00EE3E45" w:rsidRPr="00B62EC1" w:rsidRDefault="00EE3E45" w:rsidP="005D0615">
      <w:pPr>
        <w:suppressAutoHyphens/>
        <w:rPr>
          <w:rFonts w:eastAsia="Courier 10cpi"/>
          <w:color w:val="000000"/>
          <w:sz w:val="22"/>
          <w:szCs w:val="22"/>
        </w:rPr>
      </w:pPr>
      <w:r w:rsidRPr="00B62EC1">
        <w:rPr>
          <w:rFonts w:eastAsia="Courier 10cpi"/>
          <w:color w:val="000000"/>
          <w:sz w:val="22"/>
          <w:szCs w:val="22"/>
        </w:rPr>
        <w:t xml:space="preserve">“Rights Beyond Words: Mapping Human Rights Scholar-Organization Partnerships,” with Shareen Hertel. </w:t>
      </w:r>
      <w:r w:rsidRPr="00B62EC1">
        <w:rPr>
          <w:rFonts w:eastAsia="Courier 10cpi"/>
          <w:i/>
          <w:iCs/>
          <w:color w:val="000000"/>
          <w:sz w:val="22"/>
          <w:szCs w:val="22"/>
        </w:rPr>
        <w:t>Human Rights Quarterly</w:t>
      </w:r>
      <w:r w:rsidRPr="00B62EC1">
        <w:rPr>
          <w:rFonts w:eastAsia="Courier 10cpi"/>
          <w:color w:val="000000"/>
          <w:sz w:val="22"/>
          <w:szCs w:val="22"/>
        </w:rPr>
        <w:t xml:space="preserve"> </w:t>
      </w:r>
      <w:r w:rsidR="0097426C" w:rsidRPr="00B62EC1">
        <w:rPr>
          <w:sz w:val="22"/>
          <w:szCs w:val="22"/>
          <w:lang w:eastAsia="en-US"/>
        </w:rPr>
        <w:t>45:2 (May 2023), 239-259.</w:t>
      </w:r>
    </w:p>
    <w:p w14:paraId="5EE6B7BD" w14:textId="77777777" w:rsidR="00EE3E45" w:rsidRPr="00B62EC1" w:rsidRDefault="00EE3E45" w:rsidP="005D0615">
      <w:pPr>
        <w:suppressAutoHyphens/>
        <w:rPr>
          <w:rFonts w:eastAsia="Courier 10cpi"/>
          <w:color w:val="000000"/>
          <w:sz w:val="22"/>
          <w:szCs w:val="22"/>
        </w:rPr>
      </w:pPr>
    </w:p>
    <w:p w14:paraId="76A41DBB" w14:textId="19278AFD" w:rsidR="00D24EEF" w:rsidRPr="00B62EC1" w:rsidRDefault="00AE4C96" w:rsidP="005D0615">
      <w:pPr>
        <w:suppressAutoHyphens/>
        <w:rPr>
          <w:rFonts w:eastAsia="Courier 10cpi"/>
          <w:color w:val="000000"/>
          <w:sz w:val="22"/>
          <w:szCs w:val="22"/>
        </w:rPr>
      </w:pPr>
      <w:r w:rsidRPr="00B62EC1">
        <w:rPr>
          <w:bCs/>
          <w:sz w:val="22"/>
          <w:szCs w:val="22"/>
        </w:rPr>
        <w:t xml:space="preserve">“Rethinking Work, the Right to Work, and Automation,” co-authored with Dabney </w:t>
      </w:r>
      <w:r w:rsidR="00957854" w:rsidRPr="00B62EC1">
        <w:rPr>
          <w:bCs/>
          <w:sz w:val="22"/>
          <w:szCs w:val="22"/>
        </w:rPr>
        <w:t>Waring</w:t>
      </w:r>
      <w:r w:rsidRPr="00B62EC1">
        <w:rPr>
          <w:bCs/>
          <w:sz w:val="22"/>
          <w:szCs w:val="22"/>
        </w:rPr>
        <w:t xml:space="preserve">, </w:t>
      </w:r>
      <w:r w:rsidR="003A6B9B" w:rsidRPr="00B62EC1">
        <w:rPr>
          <w:i/>
          <w:iCs/>
          <w:color w:val="000000"/>
          <w:sz w:val="22"/>
          <w:szCs w:val="22"/>
        </w:rPr>
        <w:t>Journal of Human Rights.</w:t>
      </w:r>
      <w:r w:rsidR="003A6B9B" w:rsidRPr="00B62EC1">
        <w:rPr>
          <w:color w:val="000000"/>
          <w:sz w:val="22"/>
          <w:szCs w:val="22"/>
          <w:shd w:val="clear" w:color="auto" w:fill="FFFFFF"/>
        </w:rPr>
        <w:t xml:space="preserve"> 2021, </w:t>
      </w:r>
      <w:r w:rsidR="00D24EEF" w:rsidRPr="00B62EC1">
        <w:rPr>
          <w:rFonts w:eastAsia="ArialUnicodeMS"/>
          <w:sz w:val="22"/>
          <w:szCs w:val="22"/>
        </w:rPr>
        <w:t>21(1), 56-72.</w:t>
      </w:r>
      <w:r w:rsidR="00EC0948" w:rsidRPr="00B62EC1">
        <w:rPr>
          <w:rFonts w:eastAsia="ArialUnicodeMS"/>
          <w:sz w:val="22"/>
          <w:szCs w:val="22"/>
        </w:rPr>
        <w:t xml:space="preserve"> </w:t>
      </w:r>
      <w:hyperlink r:id="rId12" w:history="1">
        <w:r w:rsidR="00EC0948" w:rsidRPr="00B62EC1">
          <w:rPr>
            <w:rStyle w:val="Hyperlink"/>
            <w:sz w:val="22"/>
            <w:szCs w:val="22"/>
          </w:rPr>
          <w:t>https://doi.org/10.1080/14754835.2021.1976121</w:t>
        </w:r>
      </w:hyperlink>
      <w:r w:rsidR="00D24EEF" w:rsidRPr="00B62EC1">
        <w:rPr>
          <w:sz w:val="22"/>
          <w:szCs w:val="22"/>
        </w:rPr>
        <w:t xml:space="preserve"> </w:t>
      </w:r>
    </w:p>
    <w:p w14:paraId="50B4700C" w14:textId="77777777" w:rsidR="00D24EEF" w:rsidRPr="00B62EC1" w:rsidRDefault="00D24EEF" w:rsidP="005D0615">
      <w:pPr>
        <w:suppressAutoHyphens/>
        <w:snapToGrid w:val="0"/>
        <w:contextualSpacing/>
        <w:rPr>
          <w:sz w:val="22"/>
          <w:szCs w:val="22"/>
        </w:rPr>
      </w:pPr>
    </w:p>
    <w:p w14:paraId="63080507" w14:textId="1F2F3BC2" w:rsidR="00A66F02" w:rsidRPr="00B62EC1" w:rsidRDefault="00387967" w:rsidP="005D0615">
      <w:pPr>
        <w:suppressAutoHyphens/>
        <w:snapToGrid w:val="0"/>
        <w:contextualSpacing/>
        <w:rPr>
          <w:color w:val="000000"/>
          <w:sz w:val="22"/>
          <w:szCs w:val="22"/>
        </w:rPr>
      </w:pPr>
      <w:r w:rsidRPr="00B62EC1">
        <w:rPr>
          <w:sz w:val="22"/>
          <w:szCs w:val="22"/>
        </w:rPr>
        <w:t xml:space="preserve">“Authoritarian Shifts and the Façade of Democracy in Turkey,” </w:t>
      </w:r>
      <w:proofErr w:type="spellStart"/>
      <w:r w:rsidRPr="00B62EC1">
        <w:rPr>
          <w:i/>
          <w:sz w:val="22"/>
          <w:szCs w:val="22"/>
        </w:rPr>
        <w:t>Zeitschrift</w:t>
      </w:r>
      <w:proofErr w:type="spellEnd"/>
      <w:r w:rsidRPr="00B62EC1">
        <w:rPr>
          <w:i/>
          <w:sz w:val="22"/>
          <w:szCs w:val="22"/>
        </w:rPr>
        <w:t xml:space="preserve"> für </w:t>
      </w:r>
      <w:proofErr w:type="spellStart"/>
      <w:r w:rsidRPr="00B62EC1">
        <w:rPr>
          <w:i/>
          <w:sz w:val="22"/>
          <w:szCs w:val="22"/>
        </w:rPr>
        <w:t>Menschenrechte</w:t>
      </w:r>
      <w:proofErr w:type="spellEnd"/>
      <w:r w:rsidRPr="00B62EC1">
        <w:rPr>
          <w:iCs/>
          <w:sz w:val="22"/>
          <w:szCs w:val="22"/>
        </w:rPr>
        <w:t xml:space="preserve"> </w:t>
      </w:r>
    </w:p>
    <w:p w14:paraId="1F057235" w14:textId="2EFB23F0" w:rsidR="00A66F02" w:rsidRPr="00B62EC1" w:rsidRDefault="00A66F02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color w:val="000000"/>
          <w:sz w:val="22"/>
          <w:szCs w:val="22"/>
        </w:rPr>
        <w:t>(</w:t>
      </w:r>
      <w:r w:rsidRPr="00B62EC1">
        <w:rPr>
          <w:i/>
          <w:iCs/>
          <w:color w:val="000000"/>
          <w:sz w:val="22"/>
          <w:szCs w:val="22"/>
        </w:rPr>
        <w:t>Journal for Human Rights</w:t>
      </w:r>
      <w:r w:rsidRPr="00B62EC1">
        <w:rPr>
          <w:color w:val="000000"/>
          <w:sz w:val="22"/>
          <w:szCs w:val="22"/>
        </w:rPr>
        <w:t>), 14:1 (2020), 226-242.</w:t>
      </w:r>
    </w:p>
    <w:p w14:paraId="0B3C602D" w14:textId="77777777" w:rsidR="00387967" w:rsidRPr="00B62EC1" w:rsidRDefault="00387967" w:rsidP="005D0615">
      <w:pPr>
        <w:suppressAutoHyphens/>
        <w:snapToGrid w:val="0"/>
        <w:contextualSpacing/>
        <w:rPr>
          <w:iCs/>
          <w:sz w:val="22"/>
          <w:szCs w:val="22"/>
        </w:rPr>
      </w:pPr>
    </w:p>
    <w:p w14:paraId="431F60EA" w14:textId="425C1E6D" w:rsidR="00910C40" w:rsidRPr="00B62EC1" w:rsidRDefault="008A7801" w:rsidP="005D0615">
      <w:pPr>
        <w:suppressAutoHyphens/>
        <w:snapToGrid w:val="0"/>
        <w:contextualSpacing/>
        <w:rPr>
          <w:iCs/>
          <w:sz w:val="22"/>
          <w:szCs w:val="22"/>
        </w:rPr>
      </w:pPr>
      <w:r w:rsidRPr="00B62EC1">
        <w:rPr>
          <w:sz w:val="22"/>
          <w:szCs w:val="22"/>
        </w:rPr>
        <w:t xml:space="preserve">“Economic Justice and Rights in </w:t>
      </w:r>
      <w:r w:rsidRPr="00B62EC1">
        <w:rPr>
          <w:i/>
          <w:sz w:val="22"/>
          <w:szCs w:val="22"/>
        </w:rPr>
        <w:t>The Qur’an,</w:t>
      </w:r>
      <w:r w:rsidRPr="00B62EC1">
        <w:rPr>
          <w:sz w:val="22"/>
          <w:szCs w:val="22"/>
        </w:rPr>
        <w:t>” H</w:t>
      </w:r>
      <w:r w:rsidRPr="00B62EC1">
        <w:rPr>
          <w:i/>
          <w:sz w:val="22"/>
          <w:szCs w:val="22"/>
        </w:rPr>
        <w:t xml:space="preserve">uman Rights Quarterly </w:t>
      </w:r>
      <w:r w:rsidR="00EF061D" w:rsidRPr="00B62EC1">
        <w:rPr>
          <w:iCs/>
          <w:sz w:val="22"/>
          <w:szCs w:val="22"/>
        </w:rPr>
        <w:t>42</w:t>
      </w:r>
      <w:r w:rsidR="001E76A0" w:rsidRPr="00B62EC1">
        <w:rPr>
          <w:iCs/>
          <w:sz w:val="22"/>
          <w:szCs w:val="22"/>
        </w:rPr>
        <w:t>:1</w:t>
      </w:r>
      <w:r w:rsidR="00EF061D" w:rsidRPr="00B62EC1">
        <w:rPr>
          <w:iCs/>
          <w:sz w:val="22"/>
          <w:szCs w:val="22"/>
        </w:rPr>
        <w:t xml:space="preserve"> (2020), 85-118.</w:t>
      </w:r>
    </w:p>
    <w:p w14:paraId="4C33E61D" w14:textId="77777777" w:rsidR="00EF061D" w:rsidRPr="00B62EC1" w:rsidRDefault="00EF061D" w:rsidP="005D0615">
      <w:pPr>
        <w:suppressAutoHyphens/>
        <w:snapToGrid w:val="0"/>
        <w:contextualSpacing/>
        <w:rPr>
          <w:iCs/>
          <w:sz w:val="22"/>
          <w:szCs w:val="22"/>
        </w:rPr>
      </w:pPr>
    </w:p>
    <w:p w14:paraId="21213D44" w14:textId="104A5CC0" w:rsidR="00B02EB5" w:rsidRPr="00B62EC1" w:rsidRDefault="00910C40" w:rsidP="005D0615">
      <w:pPr>
        <w:suppressAutoHyphens/>
        <w:snapToGrid w:val="0"/>
        <w:contextualSpacing/>
        <w:rPr>
          <w:i/>
          <w:sz w:val="22"/>
          <w:szCs w:val="22"/>
        </w:rPr>
      </w:pPr>
      <w:r w:rsidRPr="00B62EC1">
        <w:rPr>
          <w:sz w:val="22"/>
          <w:szCs w:val="22"/>
        </w:rPr>
        <w:lastRenderedPageBreak/>
        <w:t xml:space="preserve">“Muslim Masculinities: What Is the Prescription of the Qur’an?” Co-authored with Abdullah Hasan. </w:t>
      </w:r>
      <w:r w:rsidR="00B02EB5" w:rsidRPr="00B62EC1">
        <w:rPr>
          <w:i/>
          <w:sz w:val="22"/>
          <w:szCs w:val="22"/>
        </w:rPr>
        <w:t>Journal of Gender Studies</w:t>
      </w:r>
      <w:r w:rsidR="00B02EB5" w:rsidRPr="00B62EC1">
        <w:rPr>
          <w:sz w:val="22"/>
          <w:szCs w:val="22"/>
        </w:rPr>
        <w:t xml:space="preserve"> </w:t>
      </w:r>
      <w:r w:rsidR="00B02EB5" w:rsidRPr="00B62EC1">
        <w:rPr>
          <w:rFonts w:eastAsia="Arial Unicode MS"/>
          <w:sz w:val="22"/>
          <w:szCs w:val="22"/>
        </w:rPr>
        <w:t>27:7 (2018), 788-801 (</w:t>
      </w:r>
      <w:r w:rsidR="00B02EB5" w:rsidRPr="00B62EC1">
        <w:rPr>
          <w:sz w:val="22"/>
          <w:szCs w:val="22"/>
        </w:rPr>
        <w:t>Online first (May 11, 2017).</w:t>
      </w:r>
    </w:p>
    <w:p w14:paraId="35F55DEE" w14:textId="77777777" w:rsidR="00B02EB5" w:rsidRPr="00B62EC1" w:rsidRDefault="00B02EB5" w:rsidP="005D0615">
      <w:pPr>
        <w:pStyle w:val="Text-Citation"/>
        <w:suppressAutoHyphens/>
        <w:snapToGrid w:val="0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</w:p>
    <w:p w14:paraId="14188648" w14:textId="56DB1BB9" w:rsidR="00910C40" w:rsidRPr="00B62EC1" w:rsidRDefault="00910C40" w:rsidP="005D0615">
      <w:pPr>
        <w:suppressAutoHyphens/>
        <w:snapToGrid w:val="0"/>
        <w:contextualSpacing/>
        <w:outlineLvl w:val="0"/>
        <w:rPr>
          <w:sz w:val="22"/>
          <w:szCs w:val="22"/>
        </w:rPr>
      </w:pPr>
      <w:r w:rsidRPr="00B62EC1">
        <w:rPr>
          <w:sz w:val="22"/>
          <w:szCs w:val="22"/>
        </w:rPr>
        <w:t xml:space="preserve">“Political Parties and Women’s Rights in Turkey.” </w:t>
      </w:r>
      <w:r w:rsidRPr="00B62EC1">
        <w:rPr>
          <w:i/>
          <w:sz w:val="22"/>
          <w:szCs w:val="22"/>
        </w:rPr>
        <w:t>British Journal of Middle East Studies</w:t>
      </w:r>
      <w:r w:rsidRPr="00B62EC1">
        <w:rPr>
          <w:sz w:val="22"/>
          <w:szCs w:val="22"/>
        </w:rPr>
        <w:t>. 44:2 (March 2017): 240-254.</w:t>
      </w:r>
    </w:p>
    <w:p w14:paraId="0BE4438A" w14:textId="77777777" w:rsidR="00910C40" w:rsidRPr="00B62EC1" w:rsidRDefault="00910C40" w:rsidP="005D0615">
      <w:pPr>
        <w:suppressAutoHyphens/>
        <w:snapToGrid w:val="0"/>
        <w:contextualSpacing/>
        <w:outlineLvl w:val="0"/>
        <w:rPr>
          <w:sz w:val="22"/>
          <w:szCs w:val="22"/>
        </w:rPr>
      </w:pPr>
    </w:p>
    <w:p w14:paraId="4EFFAE45" w14:textId="341E56DA" w:rsidR="00910C40" w:rsidRPr="00B62EC1" w:rsidRDefault="00910C40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 “The Limits of Tolerance and LGBT Rights and in Turkey,” co-authored with Caryl Nuñez.</w:t>
      </w:r>
      <w:r w:rsidR="00EA6FB6" w:rsidRPr="00B62EC1">
        <w:rPr>
          <w:sz w:val="22"/>
          <w:szCs w:val="22"/>
        </w:rPr>
        <w:t xml:space="preserve"> </w:t>
      </w:r>
      <w:r w:rsidRPr="00B62EC1">
        <w:rPr>
          <w:i/>
          <w:sz w:val="22"/>
          <w:szCs w:val="22"/>
        </w:rPr>
        <w:t>Human Rights Review</w:t>
      </w:r>
      <w:r w:rsidRPr="00B62EC1">
        <w:rPr>
          <w:sz w:val="22"/>
          <w:szCs w:val="22"/>
        </w:rPr>
        <w:t>. 18:1 (March 2017): 1-19. Online First (Nov</w:t>
      </w:r>
      <w:r w:rsidR="00323257" w:rsidRPr="00B62EC1">
        <w:rPr>
          <w:sz w:val="22"/>
          <w:szCs w:val="22"/>
        </w:rPr>
        <w:t>ember</w:t>
      </w:r>
      <w:r w:rsidRPr="00B62EC1">
        <w:rPr>
          <w:sz w:val="22"/>
          <w:szCs w:val="22"/>
        </w:rPr>
        <w:t xml:space="preserve"> 10, 2016)</w:t>
      </w:r>
      <w:r w:rsidR="00C431EE" w:rsidRPr="00B62EC1">
        <w:rPr>
          <w:sz w:val="22"/>
          <w:szCs w:val="22"/>
        </w:rPr>
        <w:t>,</w:t>
      </w:r>
    </w:p>
    <w:p w14:paraId="7965DAC5" w14:textId="4D7B92A0" w:rsidR="003428F5" w:rsidRPr="00B62EC1" w:rsidRDefault="008D0B7D" w:rsidP="005D0615">
      <w:pPr>
        <w:suppressAutoHyphens/>
        <w:snapToGrid w:val="0"/>
        <w:contextualSpacing/>
        <w:rPr>
          <w:sz w:val="22"/>
          <w:szCs w:val="22"/>
        </w:rPr>
      </w:pPr>
      <w:hyperlink r:id="rId13" w:history="1">
        <w:r w:rsidRPr="00B62EC1">
          <w:rPr>
            <w:rStyle w:val="Hyperlink"/>
            <w:sz w:val="22"/>
            <w:szCs w:val="22"/>
          </w:rPr>
          <w:t>https://doi.org/10.1007/s12142-016-0439-x</w:t>
        </w:r>
      </w:hyperlink>
      <w:r w:rsidRPr="00B62EC1">
        <w:rPr>
          <w:sz w:val="22"/>
          <w:szCs w:val="22"/>
        </w:rPr>
        <w:t xml:space="preserve"> </w:t>
      </w:r>
    </w:p>
    <w:p w14:paraId="1B35FF80" w14:textId="77777777" w:rsidR="00EA6FB6" w:rsidRPr="00B62EC1" w:rsidRDefault="00EA6FB6" w:rsidP="005D0615">
      <w:pPr>
        <w:suppressAutoHyphens/>
        <w:snapToGrid w:val="0"/>
        <w:contextualSpacing/>
        <w:rPr>
          <w:sz w:val="22"/>
          <w:szCs w:val="22"/>
        </w:rPr>
      </w:pPr>
    </w:p>
    <w:p w14:paraId="5AD67AAA" w14:textId="7DCF270B" w:rsidR="00910C40" w:rsidRPr="00B62EC1" w:rsidRDefault="00910C40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“Feminisms, Women’s Rights and the UN: Would Achieving Gender Equality Empower Women?” </w:t>
      </w:r>
      <w:r w:rsidRPr="00B62EC1">
        <w:rPr>
          <w:i/>
          <w:sz w:val="22"/>
          <w:szCs w:val="22"/>
        </w:rPr>
        <w:t>American Political Science Review</w:t>
      </w:r>
      <w:r w:rsidRPr="00B62EC1">
        <w:rPr>
          <w:sz w:val="22"/>
          <w:szCs w:val="22"/>
        </w:rPr>
        <w:t xml:space="preserve"> 109:4 (November 2015): </w:t>
      </w:r>
      <w:r w:rsidRPr="00B62EC1">
        <w:rPr>
          <w:rFonts w:eastAsia="Arial Unicode MS"/>
          <w:sz w:val="22"/>
          <w:szCs w:val="22"/>
        </w:rPr>
        <w:t>67</w:t>
      </w:r>
      <w:r w:rsidR="00214760" w:rsidRPr="00B62EC1">
        <w:rPr>
          <w:rFonts w:eastAsia="Arial Unicode MS"/>
          <w:sz w:val="22"/>
          <w:szCs w:val="22"/>
        </w:rPr>
        <w:t>4-</w:t>
      </w:r>
      <w:r w:rsidRPr="00B62EC1">
        <w:rPr>
          <w:rFonts w:eastAsia="Arial Unicode MS"/>
          <w:sz w:val="22"/>
          <w:szCs w:val="22"/>
        </w:rPr>
        <w:t>689</w:t>
      </w:r>
      <w:r w:rsidRPr="00B62EC1">
        <w:rPr>
          <w:sz w:val="22"/>
          <w:szCs w:val="22"/>
        </w:rPr>
        <w:t>.</w:t>
      </w:r>
    </w:p>
    <w:p w14:paraId="42E3691C" w14:textId="77777777" w:rsidR="00566078" w:rsidRPr="00B62EC1" w:rsidRDefault="00566078" w:rsidP="005D0615">
      <w:pPr>
        <w:suppressAutoHyphens/>
        <w:snapToGrid w:val="0"/>
        <w:contextualSpacing/>
        <w:rPr>
          <w:sz w:val="22"/>
          <w:szCs w:val="22"/>
        </w:rPr>
      </w:pPr>
    </w:p>
    <w:p w14:paraId="293D4795" w14:textId="77777777" w:rsidR="00EA08FF" w:rsidRPr="00B62EC1" w:rsidRDefault="00EA08FF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“The United States, Justice, and Human Rights: Revisiting David Forsythe’s Work” </w:t>
      </w:r>
      <w:r w:rsidRPr="00B62EC1">
        <w:rPr>
          <w:i/>
          <w:sz w:val="22"/>
          <w:szCs w:val="22"/>
        </w:rPr>
        <w:t xml:space="preserve">Journal of Human Rights </w:t>
      </w:r>
      <w:r w:rsidRPr="00B62EC1">
        <w:rPr>
          <w:sz w:val="22"/>
          <w:szCs w:val="22"/>
        </w:rPr>
        <w:t>11:3 (2012): 322-331.</w:t>
      </w:r>
    </w:p>
    <w:p w14:paraId="7DBBD091" w14:textId="77777777" w:rsidR="00EA08FF" w:rsidRPr="00B62EC1" w:rsidRDefault="00EA08FF" w:rsidP="005D0615">
      <w:pPr>
        <w:suppressAutoHyphens/>
        <w:snapToGrid w:val="0"/>
        <w:contextualSpacing/>
        <w:rPr>
          <w:sz w:val="22"/>
          <w:szCs w:val="22"/>
        </w:rPr>
      </w:pPr>
    </w:p>
    <w:p w14:paraId="5FA0A058" w14:textId="6AFE9134" w:rsidR="000136AD" w:rsidRPr="00B62EC1" w:rsidRDefault="000136AD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“Globalization, Feminisms and Women’s Empowerment: Comments on Rhoda Howard-Hassmann’s Essay, ‘Universal Women’s Rights since 1970,’” </w:t>
      </w:r>
      <w:r w:rsidRPr="00B62EC1">
        <w:rPr>
          <w:i/>
          <w:sz w:val="22"/>
          <w:szCs w:val="22"/>
        </w:rPr>
        <w:t xml:space="preserve">Journal of Human Rights </w:t>
      </w:r>
      <w:r w:rsidRPr="00B62EC1">
        <w:rPr>
          <w:sz w:val="22"/>
          <w:szCs w:val="22"/>
        </w:rPr>
        <w:t>10:4 (October-December 2011): 458-466.</w:t>
      </w:r>
    </w:p>
    <w:p w14:paraId="62A9CD40" w14:textId="77777777" w:rsidR="00876B77" w:rsidRPr="00B62EC1" w:rsidRDefault="00876B77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27340A29" w14:textId="77777777" w:rsidR="00EB3888" w:rsidRPr="00B62EC1" w:rsidRDefault="0059407E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“Human Rights Ideology and Dimensions of Power: The State, Property, and Discrimination,” </w:t>
      </w:r>
      <w:r w:rsidRPr="00B62EC1">
        <w:rPr>
          <w:i/>
          <w:sz w:val="22"/>
          <w:szCs w:val="22"/>
        </w:rPr>
        <w:t>Human Rights Quarterly</w:t>
      </w:r>
      <w:r w:rsidRPr="00B62EC1">
        <w:rPr>
          <w:sz w:val="22"/>
          <w:szCs w:val="22"/>
        </w:rPr>
        <w:t xml:space="preserve"> </w:t>
      </w:r>
      <w:r w:rsidR="00EB3888" w:rsidRPr="00B62EC1">
        <w:rPr>
          <w:sz w:val="22"/>
          <w:szCs w:val="22"/>
        </w:rPr>
        <w:t xml:space="preserve">30:4 </w:t>
      </w:r>
      <w:r w:rsidRPr="00B62EC1">
        <w:rPr>
          <w:sz w:val="22"/>
          <w:szCs w:val="22"/>
        </w:rPr>
        <w:t>(November 2008</w:t>
      </w:r>
      <w:r w:rsidR="00EB3888" w:rsidRPr="00B62EC1">
        <w:rPr>
          <w:sz w:val="22"/>
          <w:szCs w:val="22"/>
        </w:rPr>
        <w:t>): 906-932.</w:t>
      </w:r>
    </w:p>
    <w:p w14:paraId="12768EAE" w14:textId="77777777" w:rsidR="0059407E" w:rsidRPr="00B62EC1" w:rsidRDefault="0059407E" w:rsidP="005D0615">
      <w:pPr>
        <w:pStyle w:val="BodyText2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jc w:val="left"/>
        <w:rPr>
          <w:sz w:val="22"/>
          <w:szCs w:val="22"/>
        </w:rPr>
      </w:pPr>
    </w:p>
    <w:p w14:paraId="694C5D22" w14:textId="32EE62E1" w:rsidR="00F35865" w:rsidRPr="00B62EC1" w:rsidRDefault="00F35865" w:rsidP="005D0615">
      <w:pPr>
        <w:pStyle w:val="BodyText2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jc w:val="left"/>
        <w:rPr>
          <w:sz w:val="22"/>
          <w:szCs w:val="22"/>
        </w:rPr>
      </w:pPr>
      <w:r w:rsidRPr="00B62EC1">
        <w:rPr>
          <w:sz w:val="22"/>
          <w:szCs w:val="22"/>
        </w:rPr>
        <w:t xml:space="preserve">“The Promise of Economic Rights and the Welfare State,” </w:t>
      </w:r>
      <w:r w:rsidRPr="00B62EC1">
        <w:rPr>
          <w:i/>
          <w:sz w:val="22"/>
          <w:szCs w:val="22"/>
        </w:rPr>
        <w:t>Human Rights &amp; Human Welfare</w:t>
      </w:r>
      <w:r w:rsidRPr="00B62EC1">
        <w:rPr>
          <w:sz w:val="22"/>
          <w:szCs w:val="22"/>
        </w:rPr>
        <w:t xml:space="preserve"> </w:t>
      </w:r>
      <w:r w:rsidR="00EB51E3" w:rsidRPr="00B62EC1">
        <w:rPr>
          <w:sz w:val="22"/>
          <w:szCs w:val="22"/>
        </w:rPr>
        <w:t xml:space="preserve">8 </w:t>
      </w:r>
      <w:r w:rsidRPr="00B62EC1">
        <w:rPr>
          <w:sz w:val="22"/>
          <w:szCs w:val="22"/>
        </w:rPr>
        <w:t>(</w:t>
      </w:r>
      <w:r w:rsidR="00CE26C4" w:rsidRPr="00B62EC1">
        <w:rPr>
          <w:sz w:val="22"/>
          <w:szCs w:val="22"/>
        </w:rPr>
        <w:t>2008</w:t>
      </w:r>
      <w:r w:rsidR="00EB51E3" w:rsidRPr="00B62EC1">
        <w:rPr>
          <w:sz w:val="22"/>
          <w:szCs w:val="22"/>
        </w:rPr>
        <w:t>): 1-15.</w:t>
      </w:r>
      <w:r w:rsidR="00EA6FB6" w:rsidRPr="00B62EC1">
        <w:rPr>
          <w:sz w:val="22"/>
          <w:szCs w:val="22"/>
        </w:rPr>
        <w:t xml:space="preserve"> </w:t>
      </w:r>
      <w:hyperlink r:id="rId14" w:history="1">
        <w:r w:rsidR="00D056CC" w:rsidRPr="00B62EC1">
          <w:rPr>
            <w:rStyle w:val="Hyperlink"/>
            <w:sz w:val="22"/>
            <w:szCs w:val="22"/>
          </w:rPr>
          <w:t>https://digitalcommons.du.edu/hrhw/vol8/iss1/19/</w:t>
        </w:r>
      </w:hyperlink>
      <w:r w:rsidR="00D056CC" w:rsidRPr="00B62EC1">
        <w:rPr>
          <w:sz w:val="22"/>
          <w:szCs w:val="22"/>
        </w:rPr>
        <w:t xml:space="preserve"> </w:t>
      </w:r>
    </w:p>
    <w:p w14:paraId="319DDCD6" w14:textId="77777777" w:rsidR="00CE26C4" w:rsidRPr="00B62EC1" w:rsidRDefault="00CE26C4" w:rsidP="005D0615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102DBE69" w14:textId="77777777" w:rsidR="00346820" w:rsidRPr="00B62EC1" w:rsidRDefault="00346820" w:rsidP="005D0615">
      <w:pPr>
        <w:pStyle w:val="BodyText2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jc w:val="left"/>
        <w:rPr>
          <w:sz w:val="22"/>
          <w:szCs w:val="22"/>
        </w:rPr>
      </w:pPr>
      <w:r w:rsidRPr="00B62EC1">
        <w:rPr>
          <w:sz w:val="22"/>
          <w:szCs w:val="22"/>
        </w:rPr>
        <w:t xml:space="preserve">“Forging a Global Culture of Human Rights: Origins and Prospects of the International Bill of Rights,” </w:t>
      </w:r>
      <w:r w:rsidRPr="00B62EC1">
        <w:rPr>
          <w:i/>
          <w:sz w:val="22"/>
          <w:szCs w:val="22"/>
        </w:rPr>
        <w:t>Human Rights Quarterly</w:t>
      </w:r>
      <w:r w:rsidRPr="00B62EC1">
        <w:rPr>
          <w:sz w:val="22"/>
          <w:szCs w:val="22"/>
        </w:rPr>
        <w:t xml:space="preserve"> 28:2 (May 2006): 416-437. </w:t>
      </w:r>
    </w:p>
    <w:p w14:paraId="45EE6C41" w14:textId="77777777" w:rsidR="00346820" w:rsidRPr="00B62EC1" w:rsidRDefault="00346820" w:rsidP="005D0615">
      <w:pPr>
        <w:pStyle w:val="BodyText2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jc w:val="left"/>
        <w:rPr>
          <w:sz w:val="22"/>
          <w:szCs w:val="22"/>
        </w:rPr>
      </w:pPr>
    </w:p>
    <w:p w14:paraId="66BBD699" w14:textId="6500B714" w:rsidR="00346820" w:rsidRPr="00B62EC1" w:rsidRDefault="00346820" w:rsidP="005D0615">
      <w:pPr>
        <w:pStyle w:val="BodyText2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jc w:val="left"/>
        <w:rPr>
          <w:sz w:val="22"/>
          <w:szCs w:val="22"/>
        </w:rPr>
      </w:pPr>
      <w:r w:rsidRPr="00B62EC1">
        <w:rPr>
          <w:sz w:val="22"/>
          <w:szCs w:val="22"/>
        </w:rPr>
        <w:t>“Human Rights and Globalization: Is the Shrinking World Expanding Rights?”</w:t>
      </w:r>
      <w:r w:rsidR="00EA6FB6" w:rsidRPr="00B62EC1">
        <w:rPr>
          <w:sz w:val="22"/>
          <w:szCs w:val="22"/>
        </w:rPr>
        <w:t xml:space="preserve"> </w:t>
      </w:r>
      <w:r w:rsidRPr="00B62EC1">
        <w:rPr>
          <w:i/>
          <w:sz w:val="22"/>
          <w:szCs w:val="22"/>
        </w:rPr>
        <w:t xml:space="preserve">Human Rights &amp; Human Welfare </w:t>
      </w:r>
      <w:r w:rsidRPr="00B62EC1">
        <w:rPr>
          <w:sz w:val="22"/>
          <w:szCs w:val="22"/>
        </w:rPr>
        <w:t>5 (</w:t>
      </w:r>
      <w:r w:rsidR="00EB51E3" w:rsidRPr="00B62EC1">
        <w:rPr>
          <w:sz w:val="22"/>
          <w:szCs w:val="22"/>
        </w:rPr>
        <w:t xml:space="preserve">2005): 137-146. </w:t>
      </w:r>
      <w:hyperlink r:id="rId15" w:history="1">
        <w:r w:rsidR="004116AB" w:rsidRPr="00B62EC1">
          <w:rPr>
            <w:rStyle w:val="Hyperlink"/>
            <w:sz w:val="22"/>
            <w:szCs w:val="22"/>
          </w:rPr>
          <w:t>https://digitalcommons.du.edu/hrhw/vol5/iss1/30/</w:t>
        </w:r>
      </w:hyperlink>
    </w:p>
    <w:p w14:paraId="4F249561" w14:textId="77777777" w:rsidR="00EB51E3" w:rsidRPr="00B62EC1" w:rsidRDefault="00EB51E3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4983965C" w14:textId="092EAFBB" w:rsidR="00346820" w:rsidRPr="00B62EC1" w:rsidRDefault="00346820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“Women for Ending Israeli Occupation in Palestine and for Building Peace.”</w:t>
      </w:r>
      <w:r w:rsidR="00EA6FB6" w:rsidRPr="00B62EC1">
        <w:rPr>
          <w:sz w:val="22"/>
          <w:szCs w:val="22"/>
        </w:rPr>
        <w:t xml:space="preserve"> </w:t>
      </w:r>
      <w:r w:rsidRPr="00B62EC1">
        <w:rPr>
          <w:sz w:val="22"/>
          <w:szCs w:val="22"/>
        </w:rPr>
        <w:t>A Conversation with women activists Naomi Chazan, Maha Abu-</w:t>
      </w:r>
      <w:proofErr w:type="spellStart"/>
      <w:r w:rsidRPr="00B62EC1">
        <w:rPr>
          <w:sz w:val="22"/>
          <w:szCs w:val="22"/>
        </w:rPr>
        <w:t>Dayyeh</w:t>
      </w:r>
      <w:proofErr w:type="spellEnd"/>
      <w:r w:rsidRPr="00B62EC1">
        <w:rPr>
          <w:sz w:val="22"/>
          <w:szCs w:val="22"/>
        </w:rPr>
        <w:t xml:space="preserve"> Shamas, </w:t>
      </w:r>
      <w:r w:rsidR="00F4736D" w:rsidRPr="00B62EC1">
        <w:rPr>
          <w:sz w:val="22"/>
          <w:szCs w:val="22"/>
        </w:rPr>
        <w:t xml:space="preserve">and </w:t>
      </w:r>
      <w:r w:rsidRPr="00B62EC1">
        <w:rPr>
          <w:sz w:val="22"/>
          <w:szCs w:val="22"/>
        </w:rPr>
        <w:t xml:space="preserve">Rima Nasir Tarazi. </w:t>
      </w:r>
      <w:r w:rsidRPr="00B62EC1">
        <w:rPr>
          <w:i/>
          <w:sz w:val="22"/>
          <w:szCs w:val="22"/>
        </w:rPr>
        <w:t>International Feminist Journal of Politics</w:t>
      </w:r>
      <w:r w:rsidRPr="00B62EC1">
        <w:rPr>
          <w:sz w:val="22"/>
          <w:szCs w:val="22"/>
        </w:rPr>
        <w:t xml:space="preserve"> 6:3 (September 2004):515-523.</w:t>
      </w:r>
    </w:p>
    <w:p w14:paraId="582C2561" w14:textId="77777777" w:rsidR="00346820" w:rsidRPr="00B62EC1" w:rsidRDefault="00346820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30A2F1E6" w14:textId="77777777" w:rsidR="00346820" w:rsidRPr="00B62EC1" w:rsidRDefault="00346820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“Where to Look for the Truth: Memory and Interpretation in Assessing the Impact of Turkish Women’s Education,” </w:t>
      </w:r>
      <w:r w:rsidRPr="00B62EC1">
        <w:rPr>
          <w:i/>
          <w:sz w:val="22"/>
          <w:szCs w:val="22"/>
        </w:rPr>
        <w:t>Women’s Studies International Forum</w:t>
      </w:r>
      <w:r w:rsidRPr="00B62EC1">
        <w:rPr>
          <w:sz w:val="22"/>
          <w:szCs w:val="22"/>
        </w:rPr>
        <w:t xml:space="preserve"> 26:1 (January-February 2003): 57-68.</w:t>
      </w:r>
    </w:p>
    <w:p w14:paraId="7626E176" w14:textId="77777777" w:rsidR="00346820" w:rsidRPr="00B62EC1" w:rsidRDefault="00346820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4CA4750F" w14:textId="77777777" w:rsidR="00346820" w:rsidRPr="00B62EC1" w:rsidRDefault="00346820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“Analyzing Child Labor as a Human Rights Issue: Its Causes, Aggravating Policies, and Alternative Proposals.” </w:t>
      </w:r>
      <w:r w:rsidRPr="00B62EC1">
        <w:rPr>
          <w:i/>
          <w:sz w:val="22"/>
          <w:szCs w:val="22"/>
        </w:rPr>
        <w:t>Human Rights Quarterly</w:t>
      </w:r>
      <w:r w:rsidR="00EB3888" w:rsidRPr="00B62EC1">
        <w:rPr>
          <w:sz w:val="22"/>
          <w:szCs w:val="22"/>
        </w:rPr>
        <w:t xml:space="preserve"> </w:t>
      </w:r>
      <w:r w:rsidRPr="00B62EC1">
        <w:rPr>
          <w:sz w:val="22"/>
          <w:szCs w:val="22"/>
        </w:rPr>
        <w:t>24:1 (February 2002):177-204.</w:t>
      </w:r>
    </w:p>
    <w:p w14:paraId="5C2BB0C4" w14:textId="77777777" w:rsidR="00346820" w:rsidRPr="00B62EC1" w:rsidRDefault="00346820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132933C3" w14:textId="4315619D" w:rsidR="00346820" w:rsidRPr="00B62EC1" w:rsidRDefault="00346820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“Human Rights and Democracy: Expanding or Contracting,” </w:t>
      </w:r>
      <w:r w:rsidRPr="00B62EC1">
        <w:rPr>
          <w:i/>
          <w:sz w:val="22"/>
          <w:szCs w:val="22"/>
        </w:rPr>
        <w:t>Polity</w:t>
      </w:r>
      <w:r w:rsidRPr="00B62EC1">
        <w:rPr>
          <w:sz w:val="22"/>
          <w:szCs w:val="22"/>
        </w:rPr>
        <w:t xml:space="preserve"> 32:1 (Fall 1999): 119-144.</w:t>
      </w:r>
    </w:p>
    <w:p w14:paraId="2EB36A2D" w14:textId="77777777" w:rsidR="00346820" w:rsidRPr="00B62EC1" w:rsidRDefault="00346820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33FD0BE0" w14:textId="77777777" w:rsidR="00346820" w:rsidRPr="00B62EC1" w:rsidRDefault="00346820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“Development of Democracy, Markets and the Bourgeoisie,” </w:t>
      </w:r>
      <w:r w:rsidRPr="00B62EC1">
        <w:rPr>
          <w:i/>
          <w:sz w:val="22"/>
          <w:szCs w:val="22"/>
        </w:rPr>
        <w:t>Political Science Annual 1994-95</w:t>
      </w:r>
      <w:r w:rsidRPr="00B62EC1">
        <w:rPr>
          <w:sz w:val="22"/>
          <w:szCs w:val="22"/>
        </w:rPr>
        <w:t>. New Delhi, India. (1995): 339-373.</w:t>
      </w:r>
    </w:p>
    <w:p w14:paraId="0DBD6DD0" w14:textId="77777777" w:rsidR="00346820" w:rsidRPr="00B62EC1" w:rsidRDefault="00346820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ab/>
      </w:r>
    </w:p>
    <w:p w14:paraId="372A8B72" w14:textId="77777777" w:rsidR="00037188" w:rsidRPr="00B62EC1" w:rsidRDefault="00037188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sz w:val="22"/>
          <w:szCs w:val="22"/>
        </w:rPr>
      </w:pPr>
      <w:r w:rsidRPr="00B62EC1">
        <w:rPr>
          <w:sz w:val="22"/>
          <w:szCs w:val="22"/>
        </w:rPr>
        <w:t>“</w:t>
      </w:r>
      <w:proofErr w:type="spellStart"/>
      <w:r w:rsidRPr="00B62EC1">
        <w:rPr>
          <w:sz w:val="22"/>
          <w:szCs w:val="22"/>
        </w:rPr>
        <w:t>Kemalism</w:t>
      </w:r>
      <w:proofErr w:type="spellEnd"/>
      <w:r w:rsidRPr="00B62EC1">
        <w:rPr>
          <w:sz w:val="22"/>
          <w:szCs w:val="22"/>
        </w:rPr>
        <w:t xml:space="preserve"> and Turkish Women,” </w:t>
      </w:r>
      <w:r w:rsidRPr="00B62EC1">
        <w:rPr>
          <w:i/>
          <w:sz w:val="22"/>
          <w:szCs w:val="22"/>
        </w:rPr>
        <w:t>Women and Politics</w:t>
      </w:r>
      <w:r w:rsidRPr="00B62EC1">
        <w:rPr>
          <w:sz w:val="22"/>
          <w:szCs w:val="22"/>
        </w:rPr>
        <w:t xml:space="preserve"> 14:4 (Fall 1994): 57-80.</w:t>
      </w:r>
    </w:p>
    <w:p w14:paraId="763467CE" w14:textId="77777777" w:rsidR="00037188" w:rsidRPr="00B62EC1" w:rsidRDefault="00037188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537F5068" w14:textId="264EA944" w:rsidR="00346820" w:rsidRPr="00B62EC1" w:rsidRDefault="00346820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“Liberation or Indoctrination: Women’s Education in Turkey” </w:t>
      </w:r>
      <w:r w:rsidRPr="00B62EC1">
        <w:rPr>
          <w:i/>
          <w:sz w:val="22"/>
          <w:szCs w:val="22"/>
        </w:rPr>
        <w:t>Journal of Economics and Administrative Studies</w:t>
      </w:r>
      <w:r w:rsidRPr="00B62EC1">
        <w:rPr>
          <w:sz w:val="22"/>
          <w:szCs w:val="22"/>
        </w:rPr>
        <w:t xml:space="preserve"> 8:1-2 (1994): 83-105.</w:t>
      </w:r>
    </w:p>
    <w:p w14:paraId="563C8850" w14:textId="77777777" w:rsidR="00346820" w:rsidRPr="00B62EC1" w:rsidRDefault="00346820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6B46396E" w14:textId="77777777" w:rsidR="00346820" w:rsidRPr="00B62EC1" w:rsidRDefault="00346820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“Democracy and Economic Development: Modernization Theory Revisited,” </w:t>
      </w:r>
      <w:r w:rsidRPr="00B62EC1">
        <w:rPr>
          <w:i/>
          <w:sz w:val="22"/>
          <w:szCs w:val="22"/>
        </w:rPr>
        <w:t>Comparative Politics</w:t>
      </w:r>
      <w:r w:rsidRPr="00B62EC1">
        <w:rPr>
          <w:sz w:val="22"/>
          <w:szCs w:val="22"/>
        </w:rPr>
        <w:t xml:space="preserve"> 21:1 (October 1988): 21-36.</w:t>
      </w:r>
    </w:p>
    <w:p w14:paraId="00161F09" w14:textId="77777777" w:rsidR="00346820" w:rsidRPr="00B62EC1" w:rsidRDefault="00346820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0BCBF91A" w14:textId="732EBA3E" w:rsidR="004C6F3D" w:rsidRPr="00B62EC1" w:rsidRDefault="00346820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“Human Rights and Democratic Instability in Developing Countries,” </w:t>
      </w:r>
      <w:r w:rsidRPr="00B62EC1">
        <w:rPr>
          <w:i/>
          <w:sz w:val="22"/>
          <w:szCs w:val="22"/>
        </w:rPr>
        <w:t>Policy Studies Journal</w:t>
      </w:r>
      <w:r w:rsidRPr="00B62EC1">
        <w:rPr>
          <w:sz w:val="22"/>
          <w:szCs w:val="22"/>
        </w:rPr>
        <w:t>, Special Symposium on Human Rights Policies, (September 1986): 158-172.</w:t>
      </w:r>
    </w:p>
    <w:p w14:paraId="7B94867F" w14:textId="77777777" w:rsidR="00D7337A" w:rsidRPr="00B62EC1" w:rsidRDefault="00D7337A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b/>
          <w:sz w:val="22"/>
          <w:szCs w:val="22"/>
        </w:rPr>
      </w:pPr>
    </w:p>
    <w:p w14:paraId="197E21B3" w14:textId="0D406CA4" w:rsidR="00EE2CA0" w:rsidRPr="00B62EC1" w:rsidRDefault="00346820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b/>
          <w:sz w:val="22"/>
          <w:szCs w:val="22"/>
        </w:rPr>
      </w:pPr>
      <w:r w:rsidRPr="00B62EC1">
        <w:rPr>
          <w:b/>
          <w:sz w:val="22"/>
          <w:szCs w:val="22"/>
        </w:rPr>
        <w:tab/>
      </w:r>
      <w:r w:rsidRPr="00B62EC1">
        <w:rPr>
          <w:b/>
          <w:sz w:val="22"/>
          <w:szCs w:val="22"/>
        </w:rPr>
        <w:tab/>
      </w:r>
      <w:r w:rsidRPr="00B62EC1">
        <w:rPr>
          <w:b/>
          <w:sz w:val="22"/>
          <w:szCs w:val="22"/>
          <w:u w:val="single"/>
        </w:rPr>
        <w:t>Book Chapters</w:t>
      </w:r>
      <w:r w:rsidRPr="00B62EC1">
        <w:rPr>
          <w:b/>
          <w:sz w:val="22"/>
          <w:szCs w:val="22"/>
        </w:rPr>
        <w:t>:</w:t>
      </w:r>
    </w:p>
    <w:p w14:paraId="0DBAA956" w14:textId="77777777" w:rsidR="003642FE" w:rsidRPr="00B62EC1" w:rsidRDefault="003642FE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b/>
          <w:sz w:val="22"/>
          <w:szCs w:val="22"/>
        </w:rPr>
      </w:pPr>
    </w:p>
    <w:p w14:paraId="5A463378" w14:textId="039DFA4A" w:rsidR="001E76A0" w:rsidRPr="00B62EC1" w:rsidRDefault="0097426C" w:rsidP="00070362">
      <w:pPr>
        <w:suppressAutoHyphens/>
        <w:snapToGrid w:val="0"/>
        <w:contextualSpacing/>
        <w:rPr>
          <w:sz w:val="22"/>
          <w:szCs w:val="22"/>
          <w14:numForm w14:val="lining"/>
        </w:rPr>
      </w:pPr>
      <w:r w:rsidRPr="00B62EC1">
        <w:rPr>
          <w:sz w:val="22"/>
          <w:szCs w:val="22"/>
          <w14:numForm w14:val="lining"/>
        </w:rPr>
        <w:t>“Third World Feminism</w:t>
      </w:r>
      <w:r w:rsidR="00070362" w:rsidRPr="00B62EC1">
        <w:rPr>
          <w:sz w:val="22"/>
          <w:szCs w:val="22"/>
          <w14:numForm w14:val="lining"/>
        </w:rPr>
        <w:t>,</w:t>
      </w:r>
      <w:r w:rsidRPr="00B62EC1">
        <w:rPr>
          <w:sz w:val="22"/>
          <w:szCs w:val="22"/>
          <w14:numForm w14:val="lining"/>
        </w:rPr>
        <w:t>”</w:t>
      </w:r>
      <w:r w:rsidR="00070362" w:rsidRPr="00B62EC1">
        <w:rPr>
          <w:sz w:val="22"/>
          <w:szCs w:val="22"/>
          <w14:numForm w14:val="lining"/>
        </w:rPr>
        <w:t xml:space="preserve"> in </w:t>
      </w:r>
      <w:r w:rsidR="000726B7" w:rsidRPr="00B62EC1">
        <w:rPr>
          <w:i/>
          <w:iCs/>
          <w:color w:val="000000"/>
          <w:sz w:val="22"/>
          <w:szCs w:val="22"/>
          <w:shd w:val="clear" w:color="auto" w:fill="FFFFFF"/>
        </w:rPr>
        <w:t xml:space="preserve">The Contemporary Reader for </w:t>
      </w:r>
      <w:r w:rsidR="009F7D31" w:rsidRPr="00B62EC1">
        <w:rPr>
          <w:i/>
          <w:iCs/>
          <w:color w:val="000000"/>
          <w:sz w:val="22"/>
          <w:szCs w:val="22"/>
          <w:shd w:val="clear" w:color="auto" w:fill="FFFFFF"/>
        </w:rPr>
        <w:t>Feminist International Relations.</w:t>
      </w:r>
      <w:r w:rsidR="00070362" w:rsidRPr="00B62EC1">
        <w:rPr>
          <w:color w:val="000000"/>
          <w:sz w:val="22"/>
          <w:szCs w:val="22"/>
          <w:shd w:val="clear" w:color="auto" w:fill="FFFFFF"/>
        </w:rPr>
        <w:t xml:space="preserve"> Edited by </w:t>
      </w:r>
      <w:r w:rsidR="00070362" w:rsidRPr="00B62EC1">
        <w:rPr>
          <w:color w:val="000000"/>
          <w:sz w:val="22"/>
          <w:szCs w:val="22"/>
        </w:rPr>
        <w:t xml:space="preserve">Catherine Goetze and </w:t>
      </w:r>
      <w:r w:rsidR="00070362" w:rsidRPr="00B62EC1">
        <w:rPr>
          <w:sz w:val="22"/>
          <w:szCs w:val="22"/>
          <w14:numForm w14:val="lining"/>
        </w:rPr>
        <w:t xml:space="preserve">Khushi Singhrathore. </w:t>
      </w:r>
      <w:r w:rsidR="00070362" w:rsidRPr="00B62EC1">
        <w:rPr>
          <w:sz w:val="22"/>
          <w:szCs w:val="22"/>
        </w:rPr>
        <w:t xml:space="preserve">London and New York: </w:t>
      </w:r>
      <w:r w:rsidR="00070362" w:rsidRPr="00B62EC1">
        <w:rPr>
          <w:sz w:val="22"/>
          <w:szCs w:val="22"/>
          <w14:numForm w14:val="lining"/>
        </w:rPr>
        <w:t xml:space="preserve">Routledge, </w:t>
      </w:r>
      <w:r w:rsidR="00283AD5">
        <w:rPr>
          <w:sz w:val="22"/>
          <w:szCs w:val="22"/>
          <w14:numForm w14:val="lining"/>
        </w:rPr>
        <w:t>2025</w:t>
      </w:r>
      <w:r w:rsidR="003F109F">
        <w:rPr>
          <w:sz w:val="22"/>
          <w:szCs w:val="22"/>
          <w14:numForm w14:val="lining"/>
        </w:rPr>
        <w:t>, 62-74.</w:t>
      </w:r>
    </w:p>
    <w:p w14:paraId="370AC138" w14:textId="77777777" w:rsidR="00685BCF" w:rsidRPr="00B62EC1" w:rsidRDefault="00685BCF" w:rsidP="005D0615">
      <w:pPr>
        <w:suppressAutoHyphens/>
        <w:snapToGrid w:val="0"/>
        <w:contextualSpacing/>
        <w:rPr>
          <w:sz w:val="22"/>
          <w:szCs w:val="22"/>
          <w14:numForm w14:val="lining"/>
        </w:rPr>
      </w:pPr>
    </w:p>
    <w:p w14:paraId="6CE1D6C3" w14:textId="77777777" w:rsidR="00474087" w:rsidRPr="00B62EC1" w:rsidRDefault="00474087" w:rsidP="00474087">
      <w:pPr>
        <w:suppressAutoHyphens/>
        <w:snapToGrid w:val="0"/>
        <w:contextualSpacing/>
        <w:rPr>
          <w:sz w:val="22"/>
          <w:szCs w:val="22"/>
          <w14:numForm w14:val="lining"/>
        </w:rPr>
      </w:pPr>
      <w:r w:rsidRPr="00B62EC1">
        <w:rPr>
          <w:sz w:val="22"/>
          <w:szCs w:val="22"/>
          <w14:numForm w14:val="lining"/>
        </w:rPr>
        <w:t xml:space="preserve">“Gender Politics and Struggle for Equality in Turkey,” in </w:t>
      </w:r>
      <w:r w:rsidRPr="00B62EC1">
        <w:rPr>
          <w:i/>
          <w:iCs/>
          <w:sz w:val="22"/>
          <w:szCs w:val="22"/>
          <w14:numForm w14:val="lining"/>
        </w:rPr>
        <w:t>Oxford Handbook of Turkish Politics</w:t>
      </w:r>
      <w:r w:rsidRPr="00B62EC1">
        <w:rPr>
          <w:sz w:val="22"/>
          <w:szCs w:val="22"/>
          <w14:numForm w14:val="lining"/>
        </w:rPr>
        <w:t xml:space="preserve">. Edited by </w:t>
      </w:r>
      <w:proofErr w:type="spellStart"/>
      <w:r w:rsidRPr="00B62EC1">
        <w:rPr>
          <w:sz w:val="22"/>
          <w:szCs w:val="22"/>
        </w:rPr>
        <w:t>Güneş</w:t>
      </w:r>
      <w:proofErr w:type="spellEnd"/>
      <w:r w:rsidRPr="00B62EC1">
        <w:rPr>
          <w:sz w:val="22"/>
          <w:szCs w:val="22"/>
        </w:rPr>
        <w:t xml:space="preserve"> Murat Tezcür. New York: Oxford University Press, 2022, 627-648.</w:t>
      </w:r>
    </w:p>
    <w:p w14:paraId="77504A70" w14:textId="77777777" w:rsidR="00474087" w:rsidRPr="00B62EC1" w:rsidRDefault="00474087" w:rsidP="005D0615">
      <w:pPr>
        <w:suppressAutoHyphens/>
        <w:snapToGrid w:val="0"/>
        <w:contextualSpacing/>
        <w:rPr>
          <w:sz w:val="22"/>
          <w:szCs w:val="22"/>
          <w14:numForm w14:val="lining"/>
        </w:rPr>
      </w:pPr>
    </w:p>
    <w:p w14:paraId="3494178B" w14:textId="56362C5A" w:rsidR="009E3861" w:rsidRPr="00B62EC1" w:rsidRDefault="001008F6" w:rsidP="005D0615">
      <w:pPr>
        <w:suppressAutoHyphens/>
        <w:snapToGrid w:val="0"/>
        <w:contextualSpacing/>
        <w:rPr>
          <w:sz w:val="22"/>
          <w:szCs w:val="22"/>
          <w14:numForm w14:val="lining"/>
        </w:rPr>
      </w:pPr>
      <w:r w:rsidRPr="00B62EC1">
        <w:rPr>
          <w:sz w:val="22"/>
          <w:szCs w:val="22"/>
          <w14:numForm w14:val="lining"/>
        </w:rPr>
        <w:t xml:space="preserve">“Neoliberalism and Women’s Rights” in </w:t>
      </w:r>
      <w:r w:rsidRPr="00B62EC1">
        <w:rPr>
          <w:i/>
          <w:sz w:val="22"/>
          <w:szCs w:val="22"/>
        </w:rPr>
        <w:t>Why Human Rights Still Matter in Contemporary World Affairs</w:t>
      </w:r>
      <w:r w:rsidRPr="00B62EC1">
        <w:rPr>
          <w:sz w:val="22"/>
          <w:szCs w:val="22"/>
        </w:rPr>
        <w:t xml:space="preserve">. </w:t>
      </w:r>
      <w:r w:rsidR="00863949" w:rsidRPr="00B62EC1">
        <w:rPr>
          <w:sz w:val="22"/>
          <w:szCs w:val="22"/>
        </w:rPr>
        <w:t xml:space="preserve">Edited by Mahmood Monshipouri. London and New York: </w:t>
      </w:r>
      <w:r w:rsidR="00863949" w:rsidRPr="00B62EC1">
        <w:rPr>
          <w:sz w:val="22"/>
          <w:szCs w:val="22"/>
          <w14:numForm w14:val="lining"/>
        </w:rPr>
        <w:t xml:space="preserve">Routledge, </w:t>
      </w:r>
      <w:r w:rsidR="00317A3F" w:rsidRPr="00B62EC1">
        <w:rPr>
          <w:sz w:val="22"/>
          <w:szCs w:val="22"/>
          <w14:numForm w14:val="lining"/>
        </w:rPr>
        <w:t xml:space="preserve">2020, </w:t>
      </w:r>
      <w:r w:rsidR="00863949" w:rsidRPr="00B62EC1">
        <w:rPr>
          <w:sz w:val="22"/>
          <w:szCs w:val="22"/>
          <w14:numForm w14:val="lining"/>
        </w:rPr>
        <w:t>303-321.</w:t>
      </w:r>
    </w:p>
    <w:p w14:paraId="2CBDDB82" w14:textId="0A9ACDD1" w:rsidR="00EE2CA0" w:rsidRPr="00B62EC1" w:rsidRDefault="00EE2CA0" w:rsidP="005D0615">
      <w:pPr>
        <w:suppressAutoHyphens/>
        <w:snapToGrid w:val="0"/>
        <w:contextualSpacing/>
        <w:rPr>
          <w:sz w:val="22"/>
          <w:szCs w:val="22"/>
        </w:rPr>
      </w:pPr>
    </w:p>
    <w:p w14:paraId="6FD67841" w14:textId="328C2171" w:rsidR="00EE2CA0" w:rsidRPr="00B62EC1" w:rsidRDefault="00EE2CA0" w:rsidP="005D0615">
      <w:pPr>
        <w:suppressAutoHyphens/>
        <w:snapToGrid w:val="0"/>
        <w:contextualSpacing/>
        <w:rPr>
          <w:color w:val="000000"/>
          <w:sz w:val="22"/>
          <w:szCs w:val="22"/>
        </w:rPr>
      </w:pPr>
      <w:r w:rsidRPr="00B62EC1">
        <w:rPr>
          <w:bCs/>
          <w:color w:val="000000" w:themeColor="text1"/>
          <w:sz w:val="22"/>
          <w:szCs w:val="22"/>
          <w:lang w:val="en-GB"/>
        </w:rPr>
        <w:t xml:space="preserve">“Political Parties and Women’s Place” in </w:t>
      </w:r>
      <w:r w:rsidR="00467DFE" w:rsidRPr="00B62EC1">
        <w:rPr>
          <w:bCs/>
          <w:i/>
          <w:iCs/>
          <w:color w:val="000000" w:themeColor="text1"/>
          <w:sz w:val="22"/>
          <w:szCs w:val="22"/>
          <w:lang w:val="en-GB"/>
        </w:rPr>
        <w:t>Interdisciplinary Perspectives on W</w:t>
      </w:r>
      <w:r w:rsidRPr="00B62EC1">
        <w:rPr>
          <w:bCs/>
          <w:i/>
          <w:iCs/>
          <w:color w:val="000000" w:themeColor="text1"/>
          <w:sz w:val="22"/>
          <w:szCs w:val="22"/>
          <w:lang w:val="en-GB"/>
        </w:rPr>
        <w:t>omen and Space</w:t>
      </w:r>
      <w:r w:rsidR="00467DFE" w:rsidRPr="00B62EC1">
        <w:rPr>
          <w:bCs/>
          <w:i/>
          <w:iCs/>
          <w:color w:val="000000" w:themeColor="text1"/>
          <w:sz w:val="22"/>
          <w:szCs w:val="22"/>
          <w:lang w:val="en-GB"/>
        </w:rPr>
        <w:t xml:space="preserve"> in Turkey</w:t>
      </w:r>
      <w:r w:rsidRPr="00B62EC1">
        <w:rPr>
          <w:bCs/>
          <w:i/>
          <w:iCs/>
          <w:color w:val="000000" w:themeColor="text1"/>
          <w:sz w:val="22"/>
          <w:szCs w:val="22"/>
          <w:lang w:val="en-GB"/>
        </w:rPr>
        <w:t xml:space="preserve">. </w:t>
      </w:r>
      <w:r w:rsidRPr="00B62EC1">
        <w:rPr>
          <w:bCs/>
          <w:color w:val="000000" w:themeColor="text1"/>
          <w:sz w:val="22"/>
          <w:szCs w:val="22"/>
          <w:lang w:val="en-GB"/>
        </w:rPr>
        <w:t xml:space="preserve">Edited by </w:t>
      </w:r>
      <w:r w:rsidRPr="00B62EC1">
        <w:rPr>
          <w:color w:val="000000"/>
          <w:sz w:val="22"/>
          <w:szCs w:val="22"/>
        </w:rPr>
        <w:t>Gönül</w:t>
      </w:r>
      <w:r w:rsidRPr="00B62EC1">
        <w:rPr>
          <w:rStyle w:val="apple-converted-space"/>
          <w:color w:val="000000"/>
          <w:sz w:val="22"/>
          <w:szCs w:val="22"/>
        </w:rPr>
        <w:t> </w:t>
      </w:r>
      <w:r w:rsidRPr="00B62EC1">
        <w:rPr>
          <w:color w:val="000000"/>
          <w:sz w:val="22"/>
          <w:szCs w:val="22"/>
        </w:rPr>
        <w:t>Bakay</w:t>
      </w:r>
      <w:r w:rsidR="00467DFE" w:rsidRPr="00B62EC1">
        <w:rPr>
          <w:rStyle w:val="apple-converted-space"/>
          <w:color w:val="000000"/>
          <w:sz w:val="22"/>
          <w:szCs w:val="22"/>
        </w:rPr>
        <w:t xml:space="preserve">. </w:t>
      </w:r>
      <w:r w:rsidRPr="00B62EC1">
        <w:rPr>
          <w:color w:val="000000"/>
          <w:sz w:val="22"/>
          <w:szCs w:val="22"/>
        </w:rPr>
        <w:t>Bern, Switzerland: Peter Lang</w:t>
      </w:r>
      <w:r w:rsidR="00467DFE" w:rsidRPr="00B62EC1">
        <w:rPr>
          <w:color w:val="000000"/>
          <w:sz w:val="22"/>
          <w:szCs w:val="22"/>
        </w:rPr>
        <w:t>, 2020, 255-274.</w:t>
      </w:r>
    </w:p>
    <w:p w14:paraId="27BBE7B3" w14:textId="77777777" w:rsidR="00FA5886" w:rsidRPr="00B62EC1" w:rsidRDefault="00FA5886" w:rsidP="005D0615">
      <w:pPr>
        <w:suppressAutoHyphens/>
        <w:snapToGrid w:val="0"/>
        <w:contextualSpacing/>
        <w:rPr>
          <w:sz w:val="22"/>
          <w:szCs w:val="22"/>
        </w:rPr>
      </w:pPr>
    </w:p>
    <w:p w14:paraId="2EAE8F46" w14:textId="72345D04" w:rsidR="00FA5886" w:rsidRPr="00B62EC1" w:rsidRDefault="00FA5886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“The UN Commission on the Status of Women,” in </w:t>
      </w:r>
      <w:r w:rsidRPr="00B62EC1">
        <w:rPr>
          <w:i/>
          <w:sz w:val="22"/>
          <w:szCs w:val="22"/>
        </w:rPr>
        <w:t>The United Nations and Human Rights</w:t>
      </w:r>
      <w:r w:rsidRPr="00B62EC1">
        <w:rPr>
          <w:sz w:val="22"/>
          <w:szCs w:val="22"/>
        </w:rPr>
        <w:t xml:space="preserve">, edited by </w:t>
      </w:r>
      <w:r w:rsidRPr="00B62EC1">
        <w:rPr>
          <w:rStyle w:val="author"/>
          <w:color w:val="111111"/>
          <w:sz w:val="22"/>
          <w:szCs w:val="22"/>
        </w:rPr>
        <w:t xml:space="preserve">Frédéric </w:t>
      </w:r>
      <w:proofErr w:type="spellStart"/>
      <w:r w:rsidRPr="00B62EC1">
        <w:rPr>
          <w:rStyle w:val="author"/>
          <w:color w:val="111111"/>
          <w:sz w:val="22"/>
          <w:szCs w:val="22"/>
        </w:rPr>
        <w:t>Mégret</w:t>
      </w:r>
      <w:proofErr w:type="spellEnd"/>
      <w:r w:rsidRPr="00B62EC1">
        <w:rPr>
          <w:rStyle w:val="author"/>
          <w:color w:val="111111"/>
          <w:sz w:val="22"/>
          <w:szCs w:val="22"/>
        </w:rPr>
        <w:t xml:space="preserve"> and </w:t>
      </w:r>
      <w:r w:rsidRPr="00B62EC1">
        <w:rPr>
          <w:sz w:val="22"/>
          <w:szCs w:val="22"/>
        </w:rPr>
        <w:t>Philip Alston. Second edition. New York: Oxford University Press, 2020</w:t>
      </w:r>
      <w:r w:rsidR="004864C3" w:rsidRPr="00B62EC1">
        <w:rPr>
          <w:sz w:val="22"/>
          <w:szCs w:val="22"/>
        </w:rPr>
        <w:t>, 253-289.</w:t>
      </w:r>
    </w:p>
    <w:p w14:paraId="12A9119F" w14:textId="77777777" w:rsidR="00FA5886" w:rsidRPr="00B62EC1" w:rsidRDefault="00FA5886" w:rsidP="005D0615">
      <w:pPr>
        <w:suppressAutoHyphens/>
        <w:snapToGrid w:val="0"/>
        <w:contextualSpacing/>
        <w:rPr>
          <w:sz w:val="22"/>
          <w:szCs w:val="22"/>
        </w:rPr>
      </w:pPr>
    </w:p>
    <w:p w14:paraId="48C7759E" w14:textId="0ED0A796" w:rsidR="00FA5886" w:rsidRPr="00B62EC1" w:rsidRDefault="00FA5886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“Political Parties and Women’s Rights in Turkey,” in </w:t>
      </w:r>
      <w:r w:rsidRPr="00B62EC1">
        <w:rPr>
          <w:i/>
          <w:sz w:val="22"/>
          <w:szCs w:val="22"/>
        </w:rPr>
        <w:t>Political Parties in the Middle East</w:t>
      </w:r>
      <w:r w:rsidRPr="00B62EC1">
        <w:rPr>
          <w:sz w:val="22"/>
          <w:szCs w:val="22"/>
        </w:rPr>
        <w:t>, edited by Siavush Randjbar-</w:t>
      </w:r>
      <w:proofErr w:type="spellStart"/>
      <w:r w:rsidRPr="00B62EC1">
        <w:rPr>
          <w:sz w:val="22"/>
          <w:szCs w:val="22"/>
        </w:rPr>
        <w:t>Daemi</w:t>
      </w:r>
      <w:proofErr w:type="spellEnd"/>
      <w:r w:rsidRPr="00B62EC1">
        <w:rPr>
          <w:sz w:val="22"/>
          <w:szCs w:val="22"/>
        </w:rPr>
        <w:t xml:space="preserve">, Eskandar Sadeghi, and Lauren Banko. London: Routledge, 2019, </w:t>
      </w:r>
      <w:r w:rsidR="00417BBB" w:rsidRPr="00B62EC1">
        <w:rPr>
          <w:sz w:val="22"/>
          <w:szCs w:val="22"/>
        </w:rPr>
        <w:t>117-131.</w:t>
      </w:r>
    </w:p>
    <w:p w14:paraId="0A8727FB" w14:textId="77777777" w:rsidR="00F876A2" w:rsidRPr="00B62EC1" w:rsidRDefault="00F876A2" w:rsidP="005D0615">
      <w:pPr>
        <w:suppressAutoHyphens/>
        <w:snapToGrid w:val="0"/>
        <w:contextualSpacing/>
        <w:rPr>
          <w:sz w:val="22"/>
          <w:szCs w:val="22"/>
        </w:rPr>
      </w:pPr>
    </w:p>
    <w:p w14:paraId="34C0FB0C" w14:textId="5B645F2F" w:rsidR="002B1FF5" w:rsidRPr="00B62EC1" w:rsidRDefault="00614778" w:rsidP="005D0615">
      <w:pPr>
        <w:suppressAutoHyphens/>
        <w:snapToGrid w:val="0"/>
        <w:contextualSpacing/>
        <w:rPr>
          <w:color w:val="000000"/>
          <w:sz w:val="22"/>
          <w:szCs w:val="22"/>
        </w:rPr>
      </w:pPr>
      <w:r w:rsidRPr="00B62EC1">
        <w:rPr>
          <w:iCs/>
          <w:color w:val="000000"/>
          <w:sz w:val="22"/>
          <w:szCs w:val="22"/>
        </w:rPr>
        <w:t>“Human Rights</w:t>
      </w:r>
      <w:r w:rsidR="002B1FF5" w:rsidRPr="00B62EC1">
        <w:rPr>
          <w:iCs/>
          <w:color w:val="000000"/>
          <w:sz w:val="22"/>
          <w:szCs w:val="22"/>
        </w:rPr>
        <w:t xml:space="preserve">” in </w:t>
      </w:r>
      <w:r w:rsidRPr="00B62EC1">
        <w:rPr>
          <w:i/>
          <w:iCs/>
          <w:color w:val="000000"/>
          <w:sz w:val="22"/>
          <w:szCs w:val="22"/>
        </w:rPr>
        <w:t>The Routledge Handbook of</w:t>
      </w:r>
      <w:r w:rsidR="002B1FF5" w:rsidRPr="00B62EC1">
        <w:rPr>
          <w:i/>
          <w:iCs/>
          <w:color w:val="000000"/>
          <w:sz w:val="22"/>
          <w:szCs w:val="22"/>
        </w:rPr>
        <w:t xml:space="preserve"> Turkish Politics</w:t>
      </w:r>
      <w:r w:rsidR="002B1FF5" w:rsidRPr="00B62EC1">
        <w:rPr>
          <w:color w:val="000000"/>
          <w:sz w:val="22"/>
          <w:szCs w:val="22"/>
        </w:rPr>
        <w:t xml:space="preserve">. Edited by Alpaslan </w:t>
      </w:r>
      <w:proofErr w:type="spellStart"/>
      <w:r w:rsidR="002B1FF5" w:rsidRPr="00B62EC1">
        <w:rPr>
          <w:color w:val="000000"/>
          <w:sz w:val="22"/>
          <w:szCs w:val="22"/>
        </w:rPr>
        <w:t>Özerdem</w:t>
      </w:r>
      <w:proofErr w:type="spellEnd"/>
      <w:r w:rsidR="002B1FF5" w:rsidRPr="00B62EC1">
        <w:rPr>
          <w:color w:val="000000"/>
          <w:sz w:val="22"/>
          <w:szCs w:val="22"/>
        </w:rPr>
        <w:t xml:space="preserve"> and Matthew Whiting. London: Routledge</w:t>
      </w:r>
      <w:r w:rsidR="009E3861" w:rsidRPr="00B62EC1">
        <w:rPr>
          <w:color w:val="000000"/>
          <w:sz w:val="22"/>
          <w:szCs w:val="22"/>
        </w:rPr>
        <w:t>,</w:t>
      </w:r>
      <w:r w:rsidR="002B1FF5" w:rsidRPr="00B62EC1">
        <w:rPr>
          <w:color w:val="000000"/>
          <w:sz w:val="22"/>
          <w:szCs w:val="22"/>
        </w:rPr>
        <w:t xml:space="preserve"> </w:t>
      </w:r>
      <w:r w:rsidR="009E3861" w:rsidRPr="00B62EC1">
        <w:rPr>
          <w:color w:val="000000"/>
          <w:sz w:val="22"/>
          <w:szCs w:val="22"/>
        </w:rPr>
        <w:t>2019, 299-314.</w:t>
      </w:r>
    </w:p>
    <w:p w14:paraId="6CDE31E4" w14:textId="77777777" w:rsidR="004D4A8B" w:rsidRPr="00B62EC1" w:rsidRDefault="004D4A8B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sz w:val="22"/>
          <w:szCs w:val="22"/>
        </w:rPr>
      </w:pPr>
    </w:p>
    <w:p w14:paraId="232CEA52" w14:textId="490F18FF" w:rsidR="004D4A8B" w:rsidRPr="00B62EC1" w:rsidRDefault="004D4A8B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color w:val="000000"/>
          <w:sz w:val="22"/>
          <w:szCs w:val="22"/>
        </w:rPr>
        <w:t>“Muslim Masculinities: What is the Prescription of the</w:t>
      </w:r>
      <w:r w:rsidR="00411A33" w:rsidRPr="00B62EC1">
        <w:rPr>
          <w:color w:val="000000"/>
          <w:sz w:val="22"/>
          <w:szCs w:val="22"/>
        </w:rPr>
        <w:t xml:space="preserve"> Qur’an?</w:t>
      </w:r>
      <w:r w:rsidRPr="00B62EC1">
        <w:rPr>
          <w:color w:val="000000"/>
          <w:sz w:val="22"/>
          <w:szCs w:val="22"/>
        </w:rPr>
        <w:t xml:space="preserve">” (co-authored with Abdullah Hasan), in </w:t>
      </w:r>
      <w:r w:rsidRPr="00B62EC1">
        <w:rPr>
          <w:i/>
          <w:color w:val="000000"/>
          <w:sz w:val="22"/>
          <w:szCs w:val="22"/>
        </w:rPr>
        <w:t>Men’s Lives.</w:t>
      </w:r>
      <w:r w:rsidRPr="00B62EC1">
        <w:rPr>
          <w:color w:val="000000"/>
          <w:sz w:val="22"/>
          <w:szCs w:val="22"/>
        </w:rPr>
        <w:t xml:space="preserve"> 10th edition. Edited by Michael Kimmel and Michael Messner. New York: Oxfor</w:t>
      </w:r>
      <w:r w:rsidR="000578DB" w:rsidRPr="00B62EC1">
        <w:rPr>
          <w:color w:val="000000"/>
          <w:sz w:val="22"/>
          <w:szCs w:val="22"/>
        </w:rPr>
        <w:t xml:space="preserve">d University Press, </w:t>
      </w:r>
      <w:r w:rsidR="009E3861" w:rsidRPr="00B62EC1">
        <w:rPr>
          <w:color w:val="000000"/>
          <w:sz w:val="22"/>
          <w:szCs w:val="22"/>
        </w:rPr>
        <w:t>2018</w:t>
      </w:r>
      <w:r w:rsidR="00872C0E" w:rsidRPr="00B62EC1">
        <w:rPr>
          <w:color w:val="000000"/>
          <w:sz w:val="22"/>
          <w:szCs w:val="22"/>
        </w:rPr>
        <w:t>: 345-356 (Chapter 29).</w:t>
      </w:r>
    </w:p>
    <w:p w14:paraId="0DB702EF" w14:textId="77777777" w:rsidR="00297284" w:rsidRPr="00B62EC1" w:rsidRDefault="00297284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sz w:val="22"/>
          <w:szCs w:val="22"/>
        </w:rPr>
      </w:pPr>
    </w:p>
    <w:p w14:paraId="40F831B6" w14:textId="2E8E5F35" w:rsidR="00297284" w:rsidRPr="00B62EC1" w:rsidRDefault="00297284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“</w:t>
      </w:r>
      <w:proofErr w:type="spellStart"/>
      <w:r w:rsidRPr="00B62EC1">
        <w:rPr>
          <w:sz w:val="22"/>
          <w:szCs w:val="22"/>
        </w:rPr>
        <w:t>İnsan</w:t>
      </w:r>
      <w:proofErr w:type="spellEnd"/>
      <w:r w:rsidRPr="00B62EC1">
        <w:rPr>
          <w:sz w:val="22"/>
          <w:szCs w:val="22"/>
        </w:rPr>
        <w:t xml:space="preserve"> </w:t>
      </w:r>
      <w:proofErr w:type="spellStart"/>
      <w:r w:rsidRPr="00B62EC1">
        <w:rPr>
          <w:sz w:val="22"/>
          <w:szCs w:val="22"/>
        </w:rPr>
        <w:t>Hakları</w:t>
      </w:r>
      <w:proofErr w:type="spellEnd"/>
      <w:r w:rsidRPr="00B62EC1">
        <w:rPr>
          <w:sz w:val="22"/>
          <w:szCs w:val="22"/>
        </w:rPr>
        <w:t xml:space="preserve"> </w:t>
      </w:r>
      <w:proofErr w:type="spellStart"/>
      <w:r w:rsidRPr="00B62EC1">
        <w:rPr>
          <w:sz w:val="22"/>
          <w:szCs w:val="22"/>
        </w:rPr>
        <w:t>ve</w:t>
      </w:r>
      <w:proofErr w:type="spellEnd"/>
      <w:r w:rsidRPr="00B62EC1">
        <w:rPr>
          <w:sz w:val="22"/>
          <w:szCs w:val="22"/>
        </w:rPr>
        <w:t xml:space="preserve"> Türkiye,” (Human Rights and Turkey), in </w:t>
      </w:r>
      <w:proofErr w:type="spellStart"/>
      <w:r w:rsidRPr="00B62EC1">
        <w:rPr>
          <w:i/>
          <w:sz w:val="22"/>
          <w:szCs w:val="22"/>
        </w:rPr>
        <w:t>Türkiye’de</w:t>
      </w:r>
      <w:proofErr w:type="spellEnd"/>
      <w:r w:rsidRPr="00B62EC1">
        <w:rPr>
          <w:i/>
          <w:sz w:val="22"/>
          <w:szCs w:val="22"/>
        </w:rPr>
        <w:t xml:space="preserve"> </w:t>
      </w:r>
      <w:proofErr w:type="spellStart"/>
      <w:r w:rsidRPr="00B62EC1">
        <w:rPr>
          <w:i/>
          <w:sz w:val="22"/>
          <w:szCs w:val="22"/>
        </w:rPr>
        <w:t>Siyasal</w:t>
      </w:r>
      <w:proofErr w:type="spellEnd"/>
      <w:r w:rsidRPr="00B62EC1">
        <w:rPr>
          <w:i/>
          <w:sz w:val="22"/>
          <w:szCs w:val="22"/>
        </w:rPr>
        <w:t xml:space="preserve"> Yaşam: </w:t>
      </w:r>
      <w:proofErr w:type="spellStart"/>
      <w:r w:rsidRPr="00B62EC1">
        <w:rPr>
          <w:i/>
          <w:sz w:val="22"/>
          <w:szCs w:val="22"/>
        </w:rPr>
        <w:t>Dün</w:t>
      </w:r>
      <w:proofErr w:type="spellEnd"/>
      <w:r w:rsidRPr="00B62EC1">
        <w:rPr>
          <w:i/>
          <w:sz w:val="22"/>
          <w:szCs w:val="22"/>
        </w:rPr>
        <w:t xml:space="preserve">, </w:t>
      </w:r>
      <w:proofErr w:type="spellStart"/>
      <w:r w:rsidRPr="00B62EC1">
        <w:rPr>
          <w:i/>
          <w:sz w:val="22"/>
          <w:szCs w:val="22"/>
        </w:rPr>
        <w:t>Bugün</w:t>
      </w:r>
      <w:proofErr w:type="spellEnd"/>
      <w:r w:rsidRPr="00B62EC1">
        <w:rPr>
          <w:i/>
          <w:sz w:val="22"/>
          <w:szCs w:val="22"/>
        </w:rPr>
        <w:t xml:space="preserve">, </w:t>
      </w:r>
      <w:proofErr w:type="spellStart"/>
      <w:r w:rsidRPr="00B62EC1">
        <w:rPr>
          <w:i/>
          <w:sz w:val="22"/>
          <w:szCs w:val="22"/>
        </w:rPr>
        <w:t>Yarın</w:t>
      </w:r>
      <w:proofErr w:type="spellEnd"/>
      <w:r w:rsidRPr="00B62EC1">
        <w:rPr>
          <w:sz w:val="22"/>
          <w:szCs w:val="22"/>
        </w:rPr>
        <w:t xml:space="preserve"> (Political Life in Turkey: The Past, Present and Future). Edited by Mehmet Kabasakal, Istanbul: İstanbul Bilgi Üniversitesi, 2016: 373-398.</w:t>
      </w:r>
    </w:p>
    <w:p w14:paraId="0C97F760" w14:textId="77777777" w:rsidR="00297284" w:rsidRPr="00B62EC1" w:rsidRDefault="00297284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sz w:val="22"/>
          <w:szCs w:val="22"/>
        </w:rPr>
      </w:pPr>
    </w:p>
    <w:p w14:paraId="3CF9D2B3" w14:textId="77777777" w:rsidR="00297284" w:rsidRPr="00B62EC1" w:rsidRDefault="00297284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sz w:val="22"/>
          <w:szCs w:val="22"/>
        </w:rPr>
      </w:pPr>
      <w:r w:rsidRPr="00B62EC1">
        <w:rPr>
          <w:sz w:val="22"/>
          <w:szCs w:val="22"/>
        </w:rPr>
        <w:t xml:space="preserve">“Economic Rights in the Middle East,” in </w:t>
      </w:r>
      <w:r w:rsidRPr="00B62EC1">
        <w:rPr>
          <w:i/>
          <w:sz w:val="22"/>
          <w:szCs w:val="22"/>
        </w:rPr>
        <w:t xml:space="preserve">Routledge Handbook on Human Rights and the Middle East and North Africa, </w:t>
      </w:r>
      <w:r w:rsidRPr="00B62EC1">
        <w:rPr>
          <w:sz w:val="22"/>
          <w:szCs w:val="22"/>
        </w:rPr>
        <w:t>edited by Anthony Tirado Chase. New York: Routledge. 2016, 40-52.</w:t>
      </w:r>
    </w:p>
    <w:p w14:paraId="5714F90A" w14:textId="77777777" w:rsidR="00297284" w:rsidRPr="00B62EC1" w:rsidRDefault="00297284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sz w:val="22"/>
          <w:szCs w:val="22"/>
        </w:rPr>
      </w:pPr>
    </w:p>
    <w:p w14:paraId="5AA2D092" w14:textId="77777777" w:rsidR="00297284" w:rsidRPr="00B62EC1" w:rsidRDefault="00297284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“</w:t>
      </w:r>
      <w:proofErr w:type="spellStart"/>
      <w:r w:rsidRPr="00B62EC1">
        <w:rPr>
          <w:sz w:val="22"/>
          <w:szCs w:val="22"/>
        </w:rPr>
        <w:t>Kadınların</w:t>
      </w:r>
      <w:proofErr w:type="spellEnd"/>
      <w:r w:rsidRPr="00B62EC1">
        <w:rPr>
          <w:sz w:val="22"/>
          <w:szCs w:val="22"/>
        </w:rPr>
        <w:t xml:space="preserve"> </w:t>
      </w:r>
      <w:proofErr w:type="spellStart"/>
      <w:r w:rsidRPr="00B62EC1">
        <w:rPr>
          <w:sz w:val="22"/>
          <w:szCs w:val="22"/>
        </w:rPr>
        <w:t>Toplumsal</w:t>
      </w:r>
      <w:proofErr w:type="spellEnd"/>
      <w:r w:rsidRPr="00B62EC1">
        <w:rPr>
          <w:sz w:val="22"/>
          <w:szCs w:val="22"/>
        </w:rPr>
        <w:t xml:space="preserve"> </w:t>
      </w:r>
      <w:proofErr w:type="spellStart"/>
      <w:r w:rsidRPr="00B62EC1">
        <w:rPr>
          <w:sz w:val="22"/>
          <w:szCs w:val="22"/>
        </w:rPr>
        <w:t>Konumu</w:t>
      </w:r>
      <w:proofErr w:type="spellEnd"/>
      <w:r w:rsidRPr="00B62EC1">
        <w:rPr>
          <w:sz w:val="22"/>
          <w:szCs w:val="22"/>
        </w:rPr>
        <w:t xml:space="preserve"> </w:t>
      </w:r>
      <w:proofErr w:type="spellStart"/>
      <w:r w:rsidRPr="00B62EC1">
        <w:rPr>
          <w:sz w:val="22"/>
          <w:szCs w:val="22"/>
        </w:rPr>
        <w:t>ve</w:t>
      </w:r>
      <w:proofErr w:type="spellEnd"/>
      <w:r w:rsidRPr="00B62EC1">
        <w:rPr>
          <w:sz w:val="22"/>
          <w:szCs w:val="22"/>
        </w:rPr>
        <w:t xml:space="preserve"> </w:t>
      </w:r>
      <w:proofErr w:type="spellStart"/>
      <w:r w:rsidRPr="00B62EC1">
        <w:rPr>
          <w:sz w:val="22"/>
          <w:szCs w:val="22"/>
        </w:rPr>
        <w:t>Hakları</w:t>
      </w:r>
      <w:proofErr w:type="spellEnd"/>
      <w:r w:rsidRPr="00B62EC1">
        <w:rPr>
          <w:sz w:val="22"/>
          <w:szCs w:val="22"/>
        </w:rPr>
        <w:t xml:space="preserve">” (Women’s Social Status and Rights), in </w:t>
      </w:r>
      <w:proofErr w:type="spellStart"/>
      <w:r w:rsidRPr="00B62EC1">
        <w:rPr>
          <w:i/>
          <w:sz w:val="22"/>
          <w:szCs w:val="22"/>
        </w:rPr>
        <w:t>Dünden</w:t>
      </w:r>
      <w:proofErr w:type="spellEnd"/>
      <w:r w:rsidRPr="00B62EC1">
        <w:rPr>
          <w:i/>
          <w:sz w:val="22"/>
          <w:szCs w:val="22"/>
        </w:rPr>
        <w:t xml:space="preserve"> </w:t>
      </w:r>
      <w:proofErr w:type="spellStart"/>
      <w:r w:rsidRPr="00B62EC1">
        <w:rPr>
          <w:i/>
          <w:sz w:val="22"/>
          <w:szCs w:val="22"/>
        </w:rPr>
        <w:t>Bugüne</w:t>
      </w:r>
      <w:proofErr w:type="spellEnd"/>
      <w:r w:rsidRPr="00B62EC1">
        <w:rPr>
          <w:i/>
          <w:sz w:val="22"/>
          <w:szCs w:val="22"/>
        </w:rPr>
        <w:t xml:space="preserve"> Türkiye: Tarih, Politika, </w:t>
      </w:r>
      <w:proofErr w:type="spellStart"/>
      <w:r w:rsidRPr="00B62EC1">
        <w:rPr>
          <w:i/>
          <w:sz w:val="22"/>
          <w:szCs w:val="22"/>
        </w:rPr>
        <w:t>Toplum</w:t>
      </w:r>
      <w:proofErr w:type="spellEnd"/>
      <w:r w:rsidRPr="00B62EC1">
        <w:rPr>
          <w:i/>
          <w:sz w:val="22"/>
          <w:szCs w:val="22"/>
        </w:rPr>
        <w:t xml:space="preserve"> </w:t>
      </w:r>
      <w:proofErr w:type="spellStart"/>
      <w:r w:rsidRPr="00B62EC1">
        <w:rPr>
          <w:i/>
          <w:sz w:val="22"/>
          <w:szCs w:val="22"/>
        </w:rPr>
        <w:t>ve</w:t>
      </w:r>
      <w:proofErr w:type="spellEnd"/>
      <w:r w:rsidRPr="00B62EC1">
        <w:rPr>
          <w:i/>
          <w:sz w:val="22"/>
          <w:szCs w:val="22"/>
        </w:rPr>
        <w:t xml:space="preserve"> </w:t>
      </w:r>
      <w:proofErr w:type="spellStart"/>
      <w:r w:rsidRPr="00B62EC1">
        <w:rPr>
          <w:i/>
          <w:sz w:val="22"/>
          <w:szCs w:val="22"/>
        </w:rPr>
        <w:t>Kültür</w:t>
      </w:r>
      <w:proofErr w:type="spellEnd"/>
      <w:r w:rsidRPr="00B62EC1">
        <w:rPr>
          <w:sz w:val="22"/>
          <w:szCs w:val="22"/>
        </w:rPr>
        <w:t xml:space="preserve"> (Turkey, Then and Now: History, Politics, Society and Culture)</w:t>
      </w:r>
      <w:r w:rsidRPr="00B62EC1">
        <w:rPr>
          <w:i/>
          <w:sz w:val="22"/>
          <w:szCs w:val="22"/>
        </w:rPr>
        <w:t xml:space="preserve">. </w:t>
      </w:r>
      <w:r w:rsidRPr="00B62EC1">
        <w:rPr>
          <w:sz w:val="22"/>
          <w:szCs w:val="22"/>
        </w:rPr>
        <w:t xml:space="preserve">Edited by Metin </w:t>
      </w:r>
      <w:proofErr w:type="spellStart"/>
      <w:r w:rsidRPr="00B62EC1">
        <w:rPr>
          <w:sz w:val="22"/>
          <w:szCs w:val="22"/>
        </w:rPr>
        <w:t>Heper</w:t>
      </w:r>
      <w:proofErr w:type="spellEnd"/>
      <w:r w:rsidRPr="00B62EC1">
        <w:rPr>
          <w:sz w:val="22"/>
          <w:szCs w:val="22"/>
        </w:rPr>
        <w:t xml:space="preserve"> and Sabri </w:t>
      </w:r>
      <w:proofErr w:type="spellStart"/>
      <w:r w:rsidRPr="00B62EC1">
        <w:rPr>
          <w:sz w:val="22"/>
          <w:szCs w:val="22"/>
        </w:rPr>
        <w:t>Sayarı</w:t>
      </w:r>
      <w:proofErr w:type="spellEnd"/>
      <w:r w:rsidRPr="00B62EC1">
        <w:rPr>
          <w:sz w:val="22"/>
          <w:szCs w:val="22"/>
        </w:rPr>
        <w:t xml:space="preserve">. İstanbul: İstanbul Bilgi </w:t>
      </w:r>
      <w:proofErr w:type="spellStart"/>
      <w:r w:rsidRPr="00B62EC1">
        <w:rPr>
          <w:sz w:val="22"/>
          <w:szCs w:val="22"/>
        </w:rPr>
        <w:t>Üniversitesi</w:t>
      </w:r>
      <w:proofErr w:type="spellEnd"/>
      <w:r w:rsidRPr="00B62EC1">
        <w:rPr>
          <w:sz w:val="22"/>
          <w:szCs w:val="22"/>
        </w:rPr>
        <w:t xml:space="preserve"> Yayınları, 2016, Chapter 25, 331-348.</w:t>
      </w:r>
    </w:p>
    <w:p w14:paraId="33284602" w14:textId="77777777" w:rsidR="00297284" w:rsidRPr="00B62EC1" w:rsidRDefault="00297284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2B1293D1" w14:textId="77777777" w:rsidR="00297284" w:rsidRPr="00B62EC1" w:rsidRDefault="00297284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“The Value of Political Science for Political Participation,” in </w:t>
      </w:r>
      <w:r w:rsidRPr="00B62EC1">
        <w:rPr>
          <w:i/>
          <w:sz w:val="22"/>
          <w:szCs w:val="22"/>
        </w:rPr>
        <w:t>Political Science for the Curious: Why Study Political Science</w:t>
      </w:r>
      <w:r w:rsidRPr="00B62EC1">
        <w:rPr>
          <w:sz w:val="22"/>
          <w:szCs w:val="22"/>
        </w:rPr>
        <w:t xml:space="preserve">? Edited by Kishor Vaidya. Canberra: </w:t>
      </w:r>
      <w:r w:rsidRPr="00B62EC1">
        <w:rPr>
          <w:color w:val="262626"/>
          <w:sz w:val="22"/>
          <w:szCs w:val="22"/>
        </w:rPr>
        <w:t>The Curious Academic Publishing, 2015, Chapter 17.</w:t>
      </w:r>
    </w:p>
    <w:p w14:paraId="503E803A" w14:textId="77777777" w:rsidR="00A566C7" w:rsidRPr="00B62EC1" w:rsidRDefault="00A566C7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4B214D2D" w14:textId="4018E242" w:rsidR="00074680" w:rsidRPr="00B62EC1" w:rsidRDefault="00074680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lastRenderedPageBreak/>
        <w:t>“On the Uses and Misuses of Human Rights: A Critical Approach to Advocacy,” co-authored with George Andreopoulos. In</w:t>
      </w:r>
      <w:r w:rsidRPr="00B62EC1">
        <w:rPr>
          <w:i/>
          <w:sz w:val="22"/>
          <w:szCs w:val="22"/>
        </w:rPr>
        <w:t xml:space="preserve"> The Uses and Misuses of Human Rights.</w:t>
      </w:r>
      <w:r w:rsidR="00EA6FB6" w:rsidRPr="00B62EC1">
        <w:rPr>
          <w:i/>
          <w:sz w:val="22"/>
          <w:szCs w:val="22"/>
        </w:rPr>
        <w:t xml:space="preserve"> </w:t>
      </w:r>
      <w:r w:rsidRPr="00B62EC1">
        <w:rPr>
          <w:sz w:val="22"/>
          <w:szCs w:val="22"/>
        </w:rPr>
        <w:t>Edited by George Andreopoulos and Zehra F. Kabasakal Arat. New York: Palgrave/St. Martin’s Press, 2014: 1–28.</w:t>
      </w:r>
    </w:p>
    <w:p w14:paraId="4D8B7F17" w14:textId="77777777" w:rsidR="00D12222" w:rsidRPr="00B62EC1" w:rsidRDefault="00D12222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7B977556" w14:textId="248C8B54" w:rsidR="00D12222" w:rsidRPr="00B62EC1" w:rsidRDefault="00D12222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i/>
          <w:sz w:val="22"/>
          <w:szCs w:val="22"/>
        </w:rPr>
      </w:pPr>
      <w:r w:rsidRPr="00B62EC1">
        <w:rPr>
          <w:sz w:val="22"/>
          <w:szCs w:val="22"/>
        </w:rPr>
        <w:t xml:space="preserve"> “The EU and Human Rights in Turkey: Political Freedom without Social Welfare?” Co-authored with Thomas W. Smith, in </w:t>
      </w:r>
      <w:r w:rsidRPr="00B62EC1">
        <w:rPr>
          <w:i/>
          <w:sz w:val="22"/>
          <w:szCs w:val="22"/>
        </w:rPr>
        <w:t xml:space="preserve">European Institutions, Democratization, and Human Rights Protection in the European Periphery. </w:t>
      </w:r>
      <w:r w:rsidRPr="00B62EC1">
        <w:rPr>
          <w:sz w:val="22"/>
          <w:szCs w:val="22"/>
        </w:rPr>
        <w:t xml:space="preserve">Edited by Henry </w:t>
      </w:r>
      <w:r w:rsidR="00274D6B" w:rsidRPr="00B62EC1">
        <w:rPr>
          <w:sz w:val="22"/>
          <w:szCs w:val="22"/>
        </w:rPr>
        <w:t xml:space="preserve">F. </w:t>
      </w:r>
      <w:r w:rsidRPr="00B62EC1">
        <w:rPr>
          <w:sz w:val="22"/>
          <w:szCs w:val="22"/>
        </w:rPr>
        <w:t>Carey.</w:t>
      </w:r>
      <w:r w:rsidR="00EA6FB6" w:rsidRPr="00B62EC1">
        <w:rPr>
          <w:sz w:val="22"/>
          <w:szCs w:val="22"/>
        </w:rPr>
        <w:t xml:space="preserve"> </w:t>
      </w:r>
      <w:r w:rsidR="005C4EA8" w:rsidRPr="00B62EC1">
        <w:rPr>
          <w:sz w:val="22"/>
          <w:szCs w:val="22"/>
        </w:rPr>
        <w:t xml:space="preserve">Lanham, Maryland: </w:t>
      </w:r>
      <w:r w:rsidRPr="00B62EC1">
        <w:rPr>
          <w:sz w:val="22"/>
          <w:szCs w:val="22"/>
        </w:rPr>
        <w:t>Rowman and Littlefield, 2014: 31-65.</w:t>
      </w:r>
    </w:p>
    <w:p w14:paraId="7C7D583A" w14:textId="77777777" w:rsidR="00D12222" w:rsidRPr="00B62EC1" w:rsidRDefault="00D12222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6FAEB02A" w14:textId="63D668E4" w:rsidR="00D12222" w:rsidRPr="00B62EC1" w:rsidRDefault="00D12222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“Looking Beyond the State but not Ignoring It,” in </w:t>
      </w:r>
      <w:r w:rsidRPr="00B62EC1">
        <w:rPr>
          <w:i/>
          <w:iCs/>
          <w:sz w:val="22"/>
          <w:szCs w:val="22"/>
        </w:rPr>
        <w:t xml:space="preserve">Human Rights and Non-state Actors, </w:t>
      </w:r>
      <w:r w:rsidRPr="00B62EC1">
        <w:rPr>
          <w:iCs/>
          <w:sz w:val="22"/>
          <w:szCs w:val="22"/>
        </w:rPr>
        <w:t xml:space="preserve">edited by </w:t>
      </w:r>
      <w:r w:rsidRPr="00B62EC1">
        <w:rPr>
          <w:sz w:val="22"/>
          <w:szCs w:val="22"/>
        </w:rPr>
        <w:t>Andrew Clapham.</w:t>
      </w:r>
      <w:r w:rsidR="00EA6FB6" w:rsidRPr="00B62EC1">
        <w:rPr>
          <w:sz w:val="22"/>
          <w:szCs w:val="22"/>
        </w:rPr>
        <w:t xml:space="preserve"> </w:t>
      </w:r>
      <w:r w:rsidRPr="00B62EC1">
        <w:rPr>
          <w:sz w:val="22"/>
          <w:szCs w:val="22"/>
        </w:rPr>
        <w:t>Cheltenham, UK: Edward Elgar Publishing, 2013: 25-43.</w:t>
      </w:r>
    </w:p>
    <w:p w14:paraId="5CBB6CE5" w14:textId="77777777" w:rsidR="0019496A" w:rsidRPr="00B62EC1" w:rsidRDefault="0019496A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1D4D69F4" w14:textId="243B0D68" w:rsidR="0019496A" w:rsidRPr="00B62EC1" w:rsidRDefault="0019496A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“</w:t>
      </w:r>
      <w:r w:rsidRPr="00B62EC1">
        <w:rPr>
          <w:bCs/>
          <w:sz w:val="22"/>
          <w:szCs w:val="22"/>
        </w:rPr>
        <w:t xml:space="preserve">Forging a Global Culture of Human Rights: Origins and Prospects of the International Bill of Rights,” in </w:t>
      </w:r>
      <w:r w:rsidRPr="00B62EC1">
        <w:rPr>
          <w:i/>
          <w:sz w:val="22"/>
          <w:szCs w:val="22"/>
        </w:rPr>
        <w:t>Human Rights from a Third World Perspective. Critique, History and International Law,</w:t>
      </w:r>
      <w:r w:rsidRPr="00B62EC1">
        <w:rPr>
          <w:sz w:val="22"/>
          <w:szCs w:val="22"/>
        </w:rPr>
        <w:t xml:space="preserve"> Edited by José-Manuel Barreto. </w:t>
      </w:r>
      <w:r w:rsidRPr="00B62EC1">
        <w:rPr>
          <w:color w:val="333333"/>
          <w:sz w:val="22"/>
          <w:szCs w:val="22"/>
        </w:rPr>
        <w:t xml:space="preserve">Newcastle upon Tyne: </w:t>
      </w:r>
      <w:r w:rsidRPr="00B62EC1">
        <w:rPr>
          <w:bCs/>
          <w:sz w:val="22"/>
          <w:szCs w:val="22"/>
        </w:rPr>
        <w:t>Cambridge S</w:t>
      </w:r>
      <w:r w:rsidR="003B40EB" w:rsidRPr="00B62EC1">
        <w:rPr>
          <w:bCs/>
          <w:sz w:val="22"/>
          <w:szCs w:val="22"/>
        </w:rPr>
        <w:t xml:space="preserve">cholars Publishing, </w:t>
      </w:r>
      <w:r w:rsidR="0010004B" w:rsidRPr="00B62EC1">
        <w:rPr>
          <w:bCs/>
          <w:sz w:val="22"/>
          <w:szCs w:val="22"/>
        </w:rPr>
        <w:t xml:space="preserve">2013: </w:t>
      </w:r>
      <w:r w:rsidR="003B40EB" w:rsidRPr="00B62EC1">
        <w:rPr>
          <w:bCs/>
          <w:sz w:val="22"/>
          <w:szCs w:val="22"/>
        </w:rPr>
        <w:t>388-418</w:t>
      </w:r>
      <w:r w:rsidRPr="00B62EC1">
        <w:rPr>
          <w:bCs/>
          <w:sz w:val="22"/>
          <w:szCs w:val="22"/>
        </w:rPr>
        <w:t>.</w:t>
      </w:r>
    </w:p>
    <w:p w14:paraId="3BB789C4" w14:textId="77777777" w:rsidR="008D36F5" w:rsidRPr="00B62EC1" w:rsidRDefault="008D36F5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0B2D0936" w14:textId="60674644" w:rsidR="008D36F5" w:rsidRPr="00B62EC1" w:rsidRDefault="00345CBA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“Women,</w:t>
      </w:r>
      <w:r w:rsidR="008D36F5" w:rsidRPr="00B62EC1">
        <w:rPr>
          <w:sz w:val="22"/>
          <w:szCs w:val="22"/>
        </w:rPr>
        <w:t xml:space="preserve">” in </w:t>
      </w:r>
      <w:r w:rsidR="008D36F5" w:rsidRPr="00B62EC1">
        <w:rPr>
          <w:i/>
          <w:sz w:val="22"/>
          <w:szCs w:val="22"/>
        </w:rPr>
        <w:t xml:space="preserve">Routledge Handbook of Modern Turkey. </w:t>
      </w:r>
      <w:r w:rsidR="008D36F5" w:rsidRPr="00B62EC1">
        <w:rPr>
          <w:sz w:val="22"/>
          <w:szCs w:val="22"/>
        </w:rPr>
        <w:t xml:space="preserve">Edited by Metin </w:t>
      </w:r>
      <w:proofErr w:type="spellStart"/>
      <w:r w:rsidR="008D36F5" w:rsidRPr="00B62EC1">
        <w:rPr>
          <w:sz w:val="22"/>
          <w:szCs w:val="22"/>
        </w:rPr>
        <w:t>Heper</w:t>
      </w:r>
      <w:proofErr w:type="spellEnd"/>
      <w:r w:rsidR="008D36F5" w:rsidRPr="00B62EC1">
        <w:rPr>
          <w:sz w:val="22"/>
          <w:szCs w:val="22"/>
        </w:rPr>
        <w:t xml:space="preserve"> and Sabri </w:t>
      </w:r>
      <w:proofErr w:type="spellStart"/>
      <w:r w:rsidR="008D36F5" w:rsidRPr="00B62EC1">
        <w:rPr>
          <w:sz w:val="22"/>
          <w:szCs w:val="22"/>
        </w:rPr>
        <w:t>Sayarı</w:t>
      </w:r>
      <w:proofErr w:type="spellEnd"/>
      <w:r w:rsidR="008D36F5" w:rsidRPr="00B62EC1">
        <w:rPr>
          <w:sz w:val="22"/>
          <w:szCs w:val="22"/>
        </w:rPr>
        <w:t xml:space="preserve">. Routledge, </w:t>
      </w:r>
      <w:r w:rsidR="00064AB3" w:rsidRPr="00B62EC1">
        <w:rPr>
          <w:sz w:val="22"/>
          <w:szCs w:val="22"/>
        </w:rPr>
        <w:t>2012: 259-270.</w:t>
      </w:r>
    </w:p>
    <w:p w14:paraId="5D9650B3" w14:textId="77777777" w:rsidR="00C123FA" w:rsidRPr="00B62EC1" w:rsidRDefault="00C123FA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6AA2DD9C" w14:textId="1C31630D" w:rsidR="00C123FA" w:rsidRPr="00B62EC1" w:rsidRDefault="00C123FA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“Foreword,” for </w:t>
      </w:r>
      <w:r w:rsidRPr="00B62EC1">
        <w:rPr>
          <w:i/>
          <w:sz w:val="22"/>
          <w:szCs w:val="22"/>
        </w:rPr>
        <w:t>Nationalism and Human Rights: In Theory and Practice in the Middle East, Centr</w:t>
      </w:r>
      <w:r w:rsidR="004377C0" w:rsidRPr="00B62EC1">
        <w:rPr>
          <w:i/>
          <w:sz w:val="22"/>
          <w:szCs w:val="22"/>
        </w:rPr>
        <w:t>al Europe, and the Asia-Pacific</w:t>
      </w:r>
      <w:r w:rsidRPr="00B62EC1">
        <w:rPr>
          <w:sz w:val="22"/>
          <w:szCs w:val="22"/>
        </w:rPr>
        <w:t>. Edited by Grace Cheng. New York: Palgrave, 2012: vi-xii.</w:t>
      </w:r>
    </w:p>
    <w:p w14:paraId="59C70A66" w14:textId="77777777" w:rsidR="008D36F5" w:rsidRPr="00B62EC1" w:rsidRDefault="008D36F5" w:rsidP="005D0615">
      <w:pPr>
        <w:suppressAutoHyphens/>
        <w:snapToGrid w:val="0"/>
        <w:contextualSpacing/>
        <w:rPr>
          <w:sz w:val="22"/>
          <w:szCs w:val="22"/>
        </w:rPr>
      </w:pPr>
    </w:p>
    <w:p w14:paraId="43E6C438" w14:textId="0444F602" w:rsidR="008D36F5" w:rsidRPr="00B62EC1" w:rsidRDefault="008D36F5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sz w:val="22"/>
          <w:szCs w:val="22"/>
        </w:rPr>
      </w:pPr>
      <w:r w:rsidRPr="00B62EC1">
        <w:rPr>
          <w:sz w:val="22"/>
          <w:szCs w:val="22"/>
        </w:rPr>
        <w:t xml:space="preserve">“From Omission to Reluctant Recognition: Political Parties’ Approach to Women’s Rights in Turkey,” in </w:t>
      </w:r>
      <w:r w:rsidRPr="00B62EC1">
        <w:rPr>
          <w:i/>
          <w:sz w:val="22"/>
          <w:szCs w:val="22"/>
        </w:rPr>
        <w:t>Human Rights in the Middle East: Interdisciplinary Frameworks, Goals, and Strategies.</w:t>
      </w:r>
      <w:r w:rsidRPr="00B62EC1">
        <w:rPr>
          <w:sz w:val="22"/>
          <w:szCs w:val="22"/>
        </w:rPr>
        <w:t xml:space="preserve"> Edited by Mahmood Monshipouri. New York: Palgrave, 2011: 129-152.</w:t>
      </w:r>
    </w:p>
    <w:p w14:paraId="0F3D882C" w14:textId="77777777" w:rsidR="00E4583A" w:rsidRPr="00B62EC1" w:rsidRDefault="00E4583A" w:rsidP="005D0615">
      <w:pPr>
        <w:suppressAutoHyphens/>
        <w:snapToGrid w:val="0"/>
        <w:contextualSpacing/>
        <w:rPr>
          <w:sz w:val="22"/>
          <w:szCs w:val="22"/>
        </w:rPr>
      </w:pPr>
    </w:p>
    <w:p w14:paraId="469DAFA4" w14:textId="6E50D08F" w:rsidR="00E4583A" w:rsidRPr="00B62EC1" w:rsidRDefault="00E4583A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“</w:t>
      </w:r>
      <w:proofErr w:type="gramStart"/>
      <w:r w:rsidRPr="00B62EC1">
        <w:rPr>
          <w:sz w:val="22"/>
          <w:szCs w:val="22"/>
        </w:rPr>
        <w:t>al</w:t>
      </w:r>
      <w:proofErr w:type="gramEnd"/>
      <w:r w:rsidRPr="00B62EC1">
        <w:rPr>
          <w:sz w:val="22"/>
          <w:szCs w:val="22"/>
        </w:rPr>
        <w:t>-</w:t>
      </w:r>
      <w:proofErr w:type="spellStart"/>
      <w:r w:rsidRPr="00B62EC1">
        <w:rPr>
          <w:sz w:val="22"/>
          <w:szCs w:val="22"/>
        </w:rPr>
        <w:t>Kamaliyya</w:t>
      </w:r>
      <w:proofErr w:type="spellEnd"/>
      <w:r w:rsidRPr="00B62EC1">
        <w:rPr>
          <w:sz w:val="22"/>
          <w:szCs w:val="22"/>
        </w:rPr>
        <w:t xml:space="preserve"> </w:t>
      </w:r>
      <w:proofErr w:type="spellStart"/>
      <w:r w:rsidRPr="00B62EC1">
        <w:rPr>
          <w:sz w:val="22"/>
          <w:szCs w:val="22"/>
        </w:rPr>
        <w:t>wa</w:t>
      </w:r>
      <w:proofErr w:type="spellEnd"/>
      <w:r w:rsidRPr="00B62EC1">
        <w:rPr>
          <w:sz w:val="22"/>
          <w:szCs w:val="22"/>
        </w:rPr>
        <w:t xml:space="preserve"> Nisaa al-</w:t>
      </w:r>
      <w:proofErr w:type="spellStart"/>
      <w:r w:rsidRPr="00B62EC1">
        <w:rPr>
          <w:sz w:val="22"/>
          <w:szCs w:val="22"/>
        </w:rPr>
        <w:t>Turkiyat</w:t>
      </w:r>
      <w:proofErr w:type="spellEnd"/>
      <w:r w:rsidRPr="00B62EC1">
        <w:rPr>
          <w:sz w:val="22"/>
          <w:szCs w:val="22"/>
        </w:rPr>
        <w:t>” (</w:t>
      </w:r>
      <w:proofErr w:type="spellStart"/>
      <w:r w:rsidRPr="00B62EC1">
        <w:rPr>
          <w:sz w:val="22"/>
          <w:szCs w:val="22"/>
        </w:rPr>
        <w:t>Kemalism</w:t>
      </w:r>
      <w:proofErr w:type="spellEnd"/>
      <w:r w:rsidRPr="00B62EC1">
        <w:rPr>
          <w:sz w:val="22"/>
          <w:szCs w:val="22"/>
        </w:rPr>
        <w:t xml:space="preserve"> and Turkish Women) in </w:t>
      </w:r>
      <w:proofErr w:type="spellStart"/>
      <w:r w:rsidRPr="00B62EC1">
        <w:rPr>
          <w:sz w:val="22"/>
          <w:szCs w:val="22"/>
        </w:rPr>
        <w:t>Nahu</w:t>
      </w:r>
      <w:proofErr w:type="spellEnd"/>
      <w:r w:rsidRPr="00B62EC1">
        <w:rPr>
          <w:sz w:val="22"/>
          <w:szCs w:val="22"/>
        </w:rPr>
        <w:t xml:space="preserve"> </w:t>
      </w:r>
      <w:proofErr w:type="spellStart"/>
      <w:r w:rsidRPr="00B62EC1">
        <w:rPr>
          <w:sz w:val="22"/>
          <w:szCs w:val="22"/>
        </w:rPr>
        <w:t>Dirast</w:t>
      </w:r>
      <w:proofErr w:type="spellEnd"/>
      <w:r w:rsidRPr="00B62EC1">
        <w:rPr>
          <w:sz w:val="22"/>
          <w:szCs w:val="22"/>
        </w:rPr>
        <w:t xml:space="preserve"> al-Nu` fi al-`</w:t>
      </w:r>
      <w:proofErr w:type="spellStart"/>
      <w:r w:rsidRPr="00B62EC1">
        <w:rPr>
          <w:sz w:val="22"/>
          <w:szCs w:val="22"/>
        </w:rPr>
        <w:t>Ulum</w:t>
      </w:r>
      <w:proofErr w:type="spellEnd"/>
      <w:r w:rsidRPr="00B62EC1">
        <w:rPr>
          <w:sz w:val="22"/>
          <w:szCs w:val="22"/>
        </w:rPr>
        <w:t xml:space="preserve"> al-</w:t>
      </w:r>
      <w:proofErr w:type="spellStart"/>
      <w:r w:rsidRPr="00B62EC1">
        <w:rPr>
          <w:sz w:val="22"/>
          <w:szCs w:val="22"/>
        </w:rPr>
        <w:t>Siyasiyya</w:t>
      </w:r>
      <w:proofErr w:type="spellEnd"/>
      <w:r w:rsidRPr="00B62EC1">
        <w:rPr>
          <w:sz w:val="22"/>
          <w:szCs w:val="22"/>
        </w:rPr>
        <w:t xml:space="preserve"> (Towards the Study </w:t>
      </w:r>
      <w:r w:rsidR="00942207" w:rsidRPr="00B62EC1">
        <w:rPr>
          <w:sz w:val="22"/>
          <w:szCs w:val="22"/>
        </w:rPr>
        <w:t>of Gender in Political Science).</w:t>
      </w:r>
      <w:r w:rsidR="00EA6FB6" w:rsidRPr="00B62EC1">
        <w:rPr>
          <w:sz w:val="22"/>
          <w:szCs w:val="22"/>
        </w:rPr>
        <w:t xml:space="preserve"> </w:t>
      </w:r>
      <w:r w:rsidR="00942207" w:rsidRPr="00B62EC1">
        <w:rPr>
          <w:sz w:val="22"/>
          <w:szCs w:val="22"/>
        </w:rPr>
        <w:t>E</w:t>
      </w:r>
      <w:r w:rsidRPr="00B62EC1">
        <w:rPr>
          <w:sz w:val="22"/>
          <w:szCs w:val="22"/>
        </w:rPr>
        <w:t xml:space="preserve">dited by Mevat Hatem and translated by Shohrat al-`Alim. Cairo: </w:t>
      </w:r>
      <w:proofErr w:type="spellStart"/>
      <w:r w:rsidRPr="00B62EC1">
        <w:rPr>
          <w:sz w:val="22"/>
          <w:szCs w:val="22"/>
        </w:rPr>
        <w:t>Mu'assasat</w:t>
      </w:r>
      <w:proofErr w:type="spellEnd"/>
      <w:r w:rsidRPr="00B62EC1">
        <w:rPr>
          <w:sz w:val="22"/>
          <w:szCs w:val="22"/>
        </w:rPr>
        <w:t xml:space="preserve"> al-</w:t>
      </w:r>
      <w:proofErr w:type="spellStart"/>
      <w:r w:rsidRPr="00B62EC1">
        <w:rPr>
          <w:sz w:val="22"/>
          <w:szCs w:val="22"/>
        </w:rPr>
        <w:t>Mar'at</w:t>
      </w:r>
      <w:proofErr w:type="spellEnd"/>
      <w:r w:rsidRPr="00B62EC1">
        <w:rPr>
          <w:sz w:val="22"/>
          <w:szCs w:val="22"/>
        </w:rPr>
        <w:t xml:space="preserve"> </w:t>
      </w:r>
      <w:proofErr w:type="spellStart"/>
      <w:r w:rsidRPr="00B62EC1">
        <w:rPr>
          <w:sz w:val="22"/>
          <w:szCs w:val="22"/>
        </w:rPr>
        <w:t>wa</w:t>
      </w:r>
      <w:proofErr w:type="spellEnd"/>
      <w:r w:rsidRPr="00B62EC1">
        <w:rPr>
          <w:sz w:val="22"/>
          <w:szCs w:val="22"/>
        </w:rPr>
        <w:t xml:space="preserve"> al-</w:t>
      </w:r>
      <w:proofErr w:type="spellStart"/>
      <w:r w:rsidRPr="00B62EC1">
        <w:rPr>
          <w:sz w:val="22"/>
          <w:szCs w:val="22"/>
        </w:rPr>
        <w:t>Thakira</w:t>
      </w:r>
      <w:proofErr w:type="spellEnd"/>
      <w:r w:rsidRPr="00B62EC1">
        <w:rPr>
          <w:sz w:val="22"/>
          <w:szCs w:val="22"/>
        </w:rPr>
        <w:t xml:space="preserve"> (Women and Memory Forum), 2010: 109-128. </w:t>
      </w:r>
    </w:p>
    <w:p w14:paraId="2A67EE23" w14:textId="77777777" w:rsidR="00E4583A" w:rsidRPr="00B62EC1" w:rsidRDefault="00E4583A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70277A19" w14:textId="33FD45A4" w:rsidR="00E4583A" w:rsidRPr="00B62EC1" w:rsidRDefault="00E4583A" w:rsidP="005D06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“Opportunities, Freedoms and Restrictions: Women’s Employment,” in </w:t>
      </w:r>
      <w:r w:rsidRPr="00B62EC1">
        <w:rPr>
          <w:i/>
          <w:sz w:val="22"/>
          <w:szCs w:val="22"/>
        </w:rPr>
        <w:t>Turkey’s Engagement with Modernity</w:t>
      </w:r>
      <w:r w:rsidR="00942207" w:rsidRPr="00B62EC1">
        <w:rPr>
          <w:sz w:val="22"/>
          <w:szCs w:val="22"/>
        </w:rPr>
        <w:t xml:space="preserve">. Edited </w:t>
      </w:r>
      <w:r w:rsidRPr="00B62EC1">
        <w:rPr>
          <w:sz w:val="22"/>
          <w:szCs w:val="22"/>
        </w:rPr>
        <w:t>by Kerem Öktem, Celia J. Kerslake &amp; Philip Robins. Hampshire, U.K.: Palgrave Macmillan, 2010:165-189.</w:t>
      </w:r>
    </w:p>
    <w:p w14:paraId="3583F291" w14:textId="77777777" w:rsidR="00E4583A" w:rsidRPr="00B62EC1" w:rsidRDefault="00E4583A" w:rsidP="005D06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21FD644B" w14:textId="0B40C18A" w:rsidR="00E4583A" w:rsidRPr="00B62EC1" w:rsidRDefault="00E4583A" w:rsidP="005D06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“</w:t>
      </w:r>
      <w:proofErr w:type="spellStart"/>
      <w:r w:rsidRPr="00B62EC1">
        <w:rPr>
          <w:sz w:val="22"/>
          <w:szCs w:val="22"/>
        </w:rPr>
        <w:t>Siyasal</w:t>
      </w:r>
      <w:proofErr w:type="spellEnd"/>
      <w:r w:rsidRPr="00B62EC1">
        <w:rPr>
          <w:sz w:val="22"/>
          <w:szCs w:val="22"/>
        </w:rPr>
        <w:t xml:space="preserve"> </w:t>
      </w:r>
      <w:proofErr w:type="spellStart"/>
      <w:r w:rsidRPr="00B62EC1">
        <w:rPr>
          <w:sz w:val="22"/>
          <w:szCs w:val="22"/>
        </w:rPr>
        <w:t>Partilere</w:t>
      </w:r>
      <w:proofErr w:type="spellEnd"/>
      <w:r w:rsidRPr="00B62EC1">
        <w:rPr>
          <w:sz w:val="22"/>
          <w:szCs w:val="22"/>
        </w:rPr>
        <w:t xml:space="preserve"> </w:t>
      </w:r>
      <w:proofErr w:type="spellStart"/>
      <w:r w:rsidRPr="00B62EC1">
        <w:rPr>
          <w:sz w:val="22"/>
          <w:szCs w:val="22"/>
        </w:rPr>
        <w:t>Göre</w:t>
      </w:r>
      <w:proofErr w:type="spellEnd"/>
      <w:r w:rsidRPr="00B62EC1">
        <w:rPr>
          <w:sz w:val="22"/>
          <w:szCs w:val="22"/>
        </w:rPr>
        <w:t xml:space="preserve"> </w:t>
      </w:r>
      <w:proofErr w:type="spellStart"/>
      <w:r w:rsidRPr="00B62EC1">
        <w:rPr>
          <w:sz w:val="22"/>
          <w:szCs w:val="22"/>
        </w:rPr>
        <w:t>Kadınların</w:t>
      </w:r>
      <w:proofErr w:type="spellEnd"/>
      <w:r w:rsidRPr="00B62EC1">
        <w:rPr>
          <w:sz w:val="22"/>
          <w:szCs w:val="22"/>
        </w:rPr>
        <w:t xml:space="preserve"> Mekânı” (Women’s Place According to Political Parties) in </w:t>
      </w:r>
      <w:proofErr w:type="spellStart"/>
      <w:r w:rsidRPr="00B62EC1">
        <w:rPr>
          <w:i/>
          <w:sz w:val="22"/>
          <w:szCs w:val="22"/>
        </w:rPr>
        <w:t>Kadın</w:t>
      </w:r>
      <w:proofErr w:type="spellEnd"/>
      <w:r w:rsidRPr="00B62EC1">
        <w:rPr>
          <w:i/>
          <w:sz w:val="22"/>
          <w:szCs w:val="22"/>
        </w:rPr>
        <w:t xml:space="preserve"> </w:t>
      </w:r>
      <w:proofErr w:type="spellStart"/>
      <w:r w:rsidRPr="00B62EC1">
        <w:rPr>
          <w:i/>
          <w:sz w:val="22"/>
          <w:szCs w:val="22"/>
        </w:rPr>
        <w:t>ve</w:t>
      </w:r>
      <w:proofErr w:type="spellEnd"/>
      <w:r w:rsidRPr="00B62EC1">
        <w:rPr>
          <w:i/>
          <w:sz w:val="22"/>
          <w:szCs w:val="22"/>
        </w:rPr>
        <w:t xml:space="preserve"> </w:t>
      </w:r>
      <w:proofErr w:type="spellStart"/>
      <w:r w:rsidRPr="00B62EC1">
        <w:rPr>
          <w:i/>
          <w:sz w:val="22"/>
          <w:szCs w:val="22"/>
        </w:rPr>
        <w:t>Mekân</w:t>
      </w:r>
      <w:proofErr w:type="spellEnd"/>
      <w:r w:rsidR="00942207" w:rsidRPr="00B62EC1">
        <w:rPr>
          <w:sz w:val="22"/>
          <w:szCs w:val="22"/>
        </w:rPr>
        <w:t xml:space="preserve">. Edited by </w:t>
      </w:r>
      <w:r w:rsidRPr="00B62EC1">
        <w:rPr>
          <w:sz w:val="22"/>
          <w:szCs w:val="22"/>
        </w:rPr>
        <w:t xml:space="preserve">Ayşe Akpinar, Gönül Bakay, and Handan Dedehayır. Istanbul: </w:t>
      </w:r>
      <w:proofErr w:type="spellStart"/>
      <w:r w:rsidRPr="00B62EC1">
        <w:rPr>
          <w:sz w:val="22"/>
          <w:szCs w:val="22"/>
        </w:rPr>
        <w:t>Turkuvaz</w:t>
      </w:r>
      <w:proofErr w:type="spellEnd"/>
      <w:r w:rsidRPr="00B62EC1">
        <w:rPr>
          <w:sz w:val="22"/>
          <w:szCs w:val="22"/>
        </w:rPr>
        <w:t xml:space="preserve"> Kitap, 2009: 260-278.</w:t>
      </w:r>
    </w:p>
    <w:p w14:paraId="10FD4CE4" w14:textId="77777777" w:rsidR="00E4583A" w:rsidRPr="00B62EC1" w:rsidRDefault="00E4583A" w:rsidP="005D06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607B90C8" w14:textId="09DABD4D" w:rsidR="00E4583A" w:rsidRPr="00B62EC1" w:rsidRDefault="00E4583A" w:rsidP="005D06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  <w:lang w:val="sv-SE"/>
        </w:rPr>
      </w:pPr>
      <w:r w:rsidRPr="00B62EC1">
        <w:rPr>
          <w:sz w:val="22"/>
          <w:szCs w:val="22"/>
        </w:rPr>
        <w:t>“</w:t>
      </w:r>
      <w:proofErr w:type="spellStart"/>
      <w:r w:rsidRPr="00B62EC1">
        <w:rPr>
          <w:sz w:val="22"/>
          <w:szCs w:val="22"/>
        </w:rPr>
        <w:t>İnsan</w:t>
      </w:r>
      <w:proofErr w:type="spellEnd"/>
      <w:r w:rsidRPr="00B62EC1">
        <w:rPr>
          <w:sz w:val="22"/>
          <w:szCs w:val="22"/>
        </w:rPr>
        <w:t xml:space="preserve"> </w:t>
      </w:r>
      <w:proofErr w:type="spellStart"/>
      <w:r w:rsidRPr="00B62EC1">
        <w:rPr>
          <w:sz w:val="22"/>
          <w:szCs w:val="22"/>
        </w:rPr>
        <w:t>Hakları</w:t>
      </w:r>
      <w:proofErr w:type="spellEnd"/>
      <w:r w:rsidRPr="00B62EC1">
        <w:rPr>
          <w:sz w:val="22"/>
          <w:szCs w:val="22"/>
        </w:rPr>
        <w:t xml:space="preserve">, </w:t>
      </w:r>
      <w:proofErr w:type="spellStart"/>
      <w:r w:rsidRPr="00B62EC1">
        <w:rPr>
          <w:sz w:val="22"/>
          <w:szCs w:val="22"/>
        </w:rPr>
        <w:t>Çoğulculuk</w:t>
      </w:r>
      <w:proofErr w:type="spellEnd"/>
      <w:r w:rsidRPr="00B62EC1">
        <w:rPr>
          <w:sz w:val="22"/>
          <w:szCs w:val="22"/>
        </w:rPr>
        <w:t xml:space="preserve"> </w:t>
      </w:r>
      <w:proofErr w:type="spellStart"/>
      <w:r w:rsidRPr="00B62EC1">
        <w:rPr>
          <w:sz w:val="22"/>
          <w:szCs w:val="22"/>
        </w:rPr>
        <w:t>ve</w:t>
      </w:r>
      <w:proofErr w:type="spellEnd"/>
      <w:r w:rsidRPr="00B62EC1">
        <w:rPr>
          <w:sz w:val="22"/>
          <w:szCs w:val="22"/>
        </w:rPr>
        <w:t xml:space="preserve"> </w:t>
      </w:r>
      <w:proofErr w:type="spellStart"/>
      <w:r w:rsidRPr="00B62EC1">
        <w:rPr>
          <w:sz w:val="22"/>
          <w:szCs w:val="22"/>
        </w:rPr>
        <w:t>Eşitlik</w:t>
      </w:r>
      <w:proofErr w:type="spellEnd"/>
      <w:r w:rsidRPr="00B62EC1">
        <w:rPr>
          <w:sz w:val="22"/>
          <w:szCs w:val="22"/>
        </w:rPr>
        <w:t xml:space="preserve">: </w:t>
      </w:r>
      <w:proofErr w:type="spellStart"/>
      <w:r w:rsidRPr="00B62EC1">
        <w:rPr>
          <w:sz w:val="22"/>
          <w:szCs w:val="22"/>
        </w:rPr>
        <w:t>Eşcinselleri</w:t>
      </w:r>
      <w:r w:rsidR="00A24263" w:rsidRPr="00B62EC1">
        <w:rPr>
          <w:sz w:val="22"/>
          <w:szCs w:val="22"/>
        </w:rPr>
        <w:t>n</w:t>
      </w:r>
      <w:proofErr w:type="spellEnd"/>
      <w:r w:rsidR="00A24263" w:rsidRPr="00B62EC1">
        <w:rPr>
          <w:sz w:val="22"/>
          <w:szCs w:val="22"/>
        </w:rPr>
        <w:t xml:space="preserve"> </w:t>
      </w:r>
      <w:proofErr w:type="spellStart"/>
      <w:r w:rsidR="00A24263" w:rsidRPr="00B62EC1">
        <w:rPr>
          <w:sz w:val="22"/>
          <w:szCs w:val="22"/>
        </w:rPr>
        <w:t>Haklarını</w:t>
      </w:r>
      <w:proofErr w:type="spellEnd"/>
      <w:r w:rsidR="00A24263" w:rsidRPr="00B62EC1">
        <w:rPr>
          <w:sz w:val="22"/>
          <w:szCs w:val="22"/>
        </w:rPr>
        <w:t xml:space="preserve"> Savunma </w:t>
      </w:r>
      <w:proofErr w:type="gramStart"/>
      <w:r w:rsidR="00A24263" w:rsidRPr="00B62EC1">
        <w:rPr>
          <w:sz w:val="22"/>
          <w:szCs w:val="22"/>
        </w:rPr>
        <w:t>Olanakları</w:t>
      </w:r>
      <w:r w:rsidRPr="00B62EC1">
        <w:rPr>
          <w:sz w:val="22"/>
          <w:szCs w:val="22"/>
        </w:rPr>
        <w:t>”</w:t>
      </w:r>
      <w:r w:rsidR="00A24263" w:rsidRPr="00B62EC1">
        <w:rPr>
          <w:sz w:val="22"/>
          <w:szCs w:val="22"/>
        </w:rPr>
        <w:t>(</w:t>
      </w:r>
      <w:proofErr w:type="gramEnd"/>
      <w:r w:rsidR="00A24263" w:rsidRPr="00B62EC1">
        <w:rPr>
          <w:sz w:val="22"/>
          <w:szCs w:val="22"/>
        </w:rPr>
        <w:t>Human Rights, Pluralism and Equality)</w:t>
      </w:r>
      <w:r w:rsidRPr="00B62EC1">
        <w:rPr>
          <w:sz w:val="22"/>
          <w:szCs w:val="22"/>
        </w:rPr>
        <w:t xml:space="preserve"> in </w:t>
      </w:r>
      <w:r w:rsidRPr="00B62EC1">
        <w:rPr>
          <w:i/>
          <w:sz w:val="22"/>
          <w:szCs w:val="22"/>
        </w:rPr>
        <w:t>Anti-</w:t>
      </w:r>
      <w:proofErr w:type="spellStart"/>
      <w:r w:rsidRPr="00B62EC1">
        <w:rPr>
          <w:i/>
          <w:sz w:val="22"/>
          <w:szCs w:val="22"/>
        </w:rPr>
        <w:t>Homofobi</w:t>
      </w:r>
      <w:proofErr w:type="spellEnd"/>
      <w:r w:rsidRPr="00B62EC1">
        <w:rPr>
          <w:i/>
          <w:sz w:val="22"/>
          <w:szCs w:val="22"/>
        </w:rPr>
        <w:t xml:space="preserve"> </w:t>
      </w:r>
      <w:proofErr w:type="spellStart"/>
      <w:r w:rsidRPr="00B62EC1">
        <w:rPr>
          <w:i/>
          <w:sz w:val="22"/>
          <w:szCs w:val="22"/>
        </w:rPr>
        <w:t>Kitabı</w:t>
      </w:r>
      <w:proofErr w:type="spellEnd"/>
      <w:r w:rsidRPr="00B62EC1">
        <w:rPr>
          <w:i/>
          <w:sz w:val="22"/>
          <w:szCs w:val="22"/>
        </w:rPr>
        <w:t xml:space="preserve">: </w:t>
      </w:r>
      <w:proofErr w:type="spellStart"/>
      <w:r w:rsidRPr="00B62EC1">
        <w:rPr>
          <w:i/>
          <w:sz w:val="22"/>
          <w:szCs w:val="22"/>
        </w:rPr>
        <w:t>Uluslararası</w:t>
      </w:r>
      <w:proofErr w:type="spellEnd"/>
      <w:r w:rsidRPr="00B62EC1">
        <w:rPr>
          <w:i/>
          <w:sz w:val="22"/>
          <w:szCs w:val="22"/>
        </w:rPr>
        <w:t xml:space="preserve"> </w:t>
      </w:r>
      <w:proofErr w:type="spellStart"/>
      <w:r w:rsidRPr="00B62EC1">
        <w:rPr>
          <w:i/>
          <w:sz w:val="22"/>
          <w:szCs w:val="22"/>
        </w:rPr>
        <w:t>Homofobi</w:t>
      </w:r>
      <w:proofErr w:type="spellEnd"/>
      <w:r w:rsidRPr="00B62EC1">
        <w:rPr>
          <w:i/>
          <w:sz w:val="22"/>
          <w:szCs w:val="22"/>
        </w:rPr>
        <w:t xml:space="preserve"> </w:t>
      </w:r>
      <w:proofErr w:type="spellStart"/>
      <w:r w:rsidRPr="00B62EC1">
        <w:rPr>
          <w:i/>
          <w:sz w:val="22"/>
          <w:szCs w:val="22"/>
        </w:rPr>
        <w:t>Karşıtı</w:t>
      </w:r>
      <w:proofErr w:type="spellEnd"/>
      <w:r w:rsidRPr="00B62EC1">
        <w:rPr>
          <w:i/>
          <w:sz w:val="22"/>
          <w:szCs w:val="22"/>
        </w:rPr>
        <w:t xml:space="preserve"> </w:t>
      </w:r>
      <w:proofErr w:type="spellStart"/>
      <w:r w:rsidRPr="00B62EC1">
        <w:rPr>
          <w:i/>
          <w:sz w:val="22"/>
          <w:szCs w:val="22"/>
        </w:rPr>
        <w:t>Buluşma</w:t>
      </w:r>
      <w:proofErr w:type="spellEnd"/>
      <w:r w:rsidR="00A24263" w:rsidRPr="00B62EC1">
        <w:rPr>
          <w:sz w:val="22"/>
          <w:szCs w:val="22"/>
        </w:rPr>
        <w:t xml:space="preserve"> (Anti-Homophobia Book: International Meeting against Homophobia).</w:t>
      </w:r>
      <w:r w:rsidR="00EA6FB6" w:rsidRPr="00B62EC1">
        <w:rPr>
          <w:sz w:val="22"/>
          <w:szCs w:val="22"/>
        </w:rPr>
        <w:t xml:space="preserve"> </w:t>
      </w:r>
      <w:r w:rsidRPr="00B62EC1">
        <w:rPr>
          <w:sz w:val="22"/>
          <w:szCs w:val="22"/>
          <w:lang w:val="sv-SE"/>
        </w:rPr>
        <w:t xml:space="preserve">Ankara: Kaos GL, 2009: </w:t>
      </w:r>
      <w:proofErr w:type="gramStart"/>
      <w:r w:rsidRPr="00B62EC1">
        <w:rPr>
          <w:sz w:val="22"/>
          <w:szCs w:val="22"/>
          <w:lang w:val="sv-SE"/>
        </w:rPr>
        <w:t>40-41</w:t>
      </w:r>
      <w:proofErr w:type="gramEnd"/>
      <w:r w:rsidRPr="00B62EC1">
        <w:rPr>
          <w:sz w:val="22"/>
          <w:szCs w:val="22"/>
          <w:lang w:val="sv-SE"/>
        </w:rPr>
        <w:t>.</w:t>
      </w:r>
      <w:r w:rsidR="00A348A9" w:rsidRPr="00B62EC1">
        <w:rPr>
          <w:sz w:val="22"/>
          <w:szCs w:val="22"/>
          <w:lang w:val="sv-SE"/>
        </w:rPr>
        <w:t xml:space="preserve"> </w:t>
      </w:r>
      <w:hyperlink r:id="rId16" w:history="1">
        <w:r w:rsidR="00A348A9" w:rsidRPr="00B62EC1">
          <w:rPr>
            <w:rStyle w:val="Hyperlink"/>
            <w:sz w:val="22"/>
            <w:szCs w:val="22"/>
            <w:lang w:val="sv-SE"/>
          </w:rPr>
          <w:t>https://kaosgldernegi.org/images/library/2009antihomofobi-kitap.pdf</w:t>
        </w:r>
      </w:hyperlink>
      <w:r w:rsidR="00A348A9" w:rsidRPr="00B62EC1">
        <w:rPr>
          <w:sz w:val="22"/>
          <w:szCs w:val="22"/>
          <w:lang w:val="sv-SE"/>
        </w:rPr>
        <w:t xml:space="preserve"> </w:t>
      </w:r>
    </w:p>
    <w:p w14:paraId="03DB8C08" w14:textId="77777777" w:rsidR="00E4583A" w:rsidRPr="00B62EC1" w:rsidRDefault="00E4583A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i/>
          <w:sz w:val="22"/>
          <w:szCs w:val="22"/>
          <w:lang w:val="sv-SE"/>
        </w:rPr>
      </w:pPr>
    </w:p>
    <w:p w14:paraId="5A4F0233" w14:textId="13D8346E" w:rsidR="00B02F36" w:rsidRDefault="00B02F36" w:rsidP="00B62EC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“Institutions and Women’s Rights: The State, Religion and Family in Turkey,” in </w:t>
      </w:r>
      <w:r w:rsidRPr="00B62EC1">
        <w:rPr>
          <w:i/>
          <w:sz w:val="22"/>
          <w:szCs w:val="22"/>
        </w:rPr>
        <w:t>Family, Gender and Law in a Globalizing Middle East and South Asia</w:t>
      </w:r>
      <w:r w:rsidR="00942207" w:rsidRPr="00B62EC1">
        <w:rPr>
          <w:sz w:val="22"/>
          <w:szCs w:val="22"/>
        </w:rPr>
        <w:t xml:space="preserve">. Edited by </w:t>
      </w:r>
      <w:r w:rsidRPr="00B62EC1">
        <w:rPr>
          <w:sz w:val="22"/>
          <w:szCs w:val="22"/>
        </w:rPr>
        <w:t>Kenneth Cuno and Manisha Desai. Syracuse: Syracuse University Press</w:t>
      </w:r>
      <w:r w:rsidR="003A542C" w:rsidRPr="00B62EC1">
        <w:rPr>
          <w:sz w:val="22"/>
          <w:szCs w:val="22"/>
        </w:rPr>
        <w:t>, 2009:79-101.</w:t>
      </w:r>
    </w:p>
    <w:p w14:paraId="4B2C6676" w14:textId="77777777" w:rsidR="00B62EC1" w:rsidRPr="00B62EC1" w:rsidRDefault="00B62EC1" w:rsidP="00B62EC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24144734" w14:textId="695144D5" w:rsidR="00681C1C" w:rsidRPr="00B62EC1" w:rsidRDefault="004D4A8B" w:rsidP="005D0615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“</w:t>
      </w:r>
      <w:r w:rsidR="00681C1C" w:rsidRPr="00B62EC1">
        <w:rPr>
          <w:sz w:val="22"/>
          <w:szCs w:val="22"/>
        </w:rPr>
        <w:t>Chil</w:t>
      </w:r>
      <w:r w:rsidR="00F80E3A" w:rsidRPr="00B62EC1">
        <w:rPr>
          <w:sz w:val="22"/>
          <w:szCs w:val="22"/>
        </w:rPr>
        <w:t>d Labor as a Human Rights Issue: Efforts, Mistakes, and Solutions</w:t>
      </w:r>
      <w:r w:rsidRPr="00B62EC1">
        <w:rPr>
          <w:sz w:val="22"/>
          <w:szCs w:val="22"/>
        </w:rPr>
        <w:t>”</w:t>
      </w:r>
      <w:r w:rsidR="00681C1C" w:rsidRPr="00B62EC1">
        <w:rPr>
          <w:sz w:val="22"/>
          <w:szCs w:val="22"/>
        </w:rPr>
        <w:t xml:space="preserve"> in </w:t>
      </w:r>
      <w:r w:rsidR="00681C1C" w:rsidRPr="00B62EC1">
        <w:rPr>
          <w:i/>
          <w:sz w:val="22"/>
          <w:szCs w:val="22"/>
        </w:rPr>
        <w:t>Exploring International Human Rights: Essential Reading.</w:t>
      </w:r>
      <w:r w:rsidR="00F4736D" w:rsidRPr="00B62EC1">
        <w:rPr>
          <w:sz w:val="22"/>
          <w:szCs w:val="22"/>
        </w:rPr>
        <w:t xml:space="preserve"> Edited by</w:t>
      </w:r>
      <w:r w:rsidR="00681C1C" w:rsidRPr="00B62EC1">
        <w:rPr>
          <w:sz w:val="22"/>
          <w:szCs w:val="22"/>
        </w:rPr>
        <w:t xml:space="preserve"> Rhonda L. Callaway and Julie Harrelson-Stephens.</w:t>
      </w:r>
      <w:r w:rsidR="00EA6FB6" w:rsidRPr="00B62EC1">
        <w:rPr>
          <w:sz w:val="22"/>
          <w:szCs w:val="22"/>
        </w:rPr>
        <w:t xml:space="preserve"> </w:t>
      </w:r>
      <w:r w:rsidR="00681C1C" w:rsidRPr="00B62EC1">
        <w:rPr>
          <w:sz w:val="22"/>
          <w:szCs w:val="22"/>
        </w:rPr>
        <w:t>B</w:t>
      </w:r>
      <w:r w:rsidR="00F80E3A" w:rsidRPr="00B62EC1">
        <w:rPr>
          <w:sz w:val="22"/>
          <w:szCs w:val="22"/>
        </w:rPr>
        <w:t>oulder, CO: Lynne Rienner, 2007: 204-212.</w:t>
      </w:r>
    </w:p>
    <w:p w14:paraId="38FC6637" w14:textId="77777777" w:rsidR="00681C1C" w:rsidRPr="00B62EC1" w:rsidRDefault="00681C1C" w:rsidP="005D0615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bCs/>
          <w:sz w:val="22"/>
          <w:szCs w:val="22"/>
        </w:rPr>
      </w:pPr>
    </w:p>
    <w:p w14:paraId="45EA1B08" w14:textId="29BFA57E" w:rsidR="00346820" w:rsidRPr="00B62EC1" w:rsidRDefault="00346820" w:rsidP="005D0615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bCs/>
          <w:sz w:val="22"/>
          <w:szCs w:val="22"/>
        </w:rPr>
        <w:t xml:space="preserve">“Collisions and Crossroads: Introducing Human Rights in Turkey,” in </w:t>
      </w:r>
      <w:r w:rsidRPr="00B62EC1">
        <w:rPr>
          <w:i/>
          <w:sz w:val="22"/>
          <w:szCs w:val="22"/>
        </w:rPr>
        <w:t>Human Rights in Turkey: Policies and Prospects.</w:t>
      </w:r>
      <w:r w:rsidRPr="00B62EC1">
        <w:rPr>
          <w:sz w:val="22"/>
          <w:szCs w:val="22"/>
        </w:rPr>
        <w:t xml:space="preserve"> Edited by Zehra F. Kabasakal Arat. Philadelphia: University of Pennsylvania Press, 2007</w:t>
      </w:r>
      <w:r w:rsidR="00BC6E79" w:rsidRPr="00B62EC1">
        <w:rPr>
          <w:sz w:val="22"/>
          <w:szCs w:val="22"/>
        </w:rPr>
        <w:t>: 1-15.</w:t>
      </w:r>
    </w:p>
    <w:p w14:paraId="411BCD96" w14:textId="77777777" w:rsidR="00346820" w:rsidRPr="00B62EC1" w:rsidRDefault="00346820" w:rsidP="005D0615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bCs/>
          <w:sz w:val="22"/>
          <w:szCs w:val="22"/>
        </w:rPr>
      </w:pPr>
    </w:p>
    <w:p w14:paraId="62AAB880" w14:textId="383C977C" w:rsidR="00346820" w:rsidRPr="00B62EC1" w:rsidRDefault="00346820" w:rsidP="005D0615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“Conclusion: Turkey’s Prospects and Broader Implications,” </w:t>
      </w:r>
      <w:r w:rsidRPr="00B62EC1">
        <w:rPr>
          <w:bCs/>
          <w:sz w:val="22"/>
          <w:szCs w:val="22"/>
        </w:rPr>
        <w:t xml:space="preserve">in </w:t>
      </w:r>
      <w:r w:rsidRPr="00B62EC1">
        <w:rPr>
          <w:i/>
          <w:sz w:val="22"/>
          <w:szCs w:val="22"/>
        </w:rPr>
        <w:t>Human Rights in Turkey: Policies and Prospects.</w:t>
      </w:r>
      <w:r w:rsidRPr="00B62EC1">
        <w:rPr>
          <w:sz w:val="22"/>
          <w:szCs w:val="22"/>
        </w:rPr>
        <w:t xml:space="preserve"> Edited by Zehra F. Kabasakal Arat. Philadelphia: University of Pennsylvania Press, 2007</w:t>
      </w:r>
      <w:r w:rsidR="00BC6E79" w:rsidRPr="00B62EC1">
        <w:rPr>
          <w:sz w:val="22"/>
          <w:szCs w:val="22"/>
        </w:rPr>
        <w:t>: 275-287.</w:t>
      </w:r>
      <w:r w:rsidRPr="00B62EC1">
        <w:rPr>
          <w:sz w:val="22"/>
          <w:szCs w:val="22"/>
        </w:rPr>
        <w:t xml:space="preserve"> </w:t>
      </w:r>
    </w:p>
    <w:p w14:paraId="4A74EB81" w14:textId="77777777" w:rsidR="00346820" w:rsidRPr="00B62EC1" w:rsidRDefault="00346820" w:rsidP="005D0615">
      <w:pPr>
        <w:pStyle w:val="BodyText2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jc w:val="left"/>
        <w:rPr>
          <w:sz w:val="22"/>
          <w:szCs w:val="22"/>
        </w:rPr>
      </w:pPr>
    </w:p>
    <w:p w14:paraId="027B8803" w14:textId="5DB038E4" w:rsidR="00346820" w:rsidRPr="00B62EC1" w:rsidRDefault="00346820" w:rsidP="005D0615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“Looking beyo</w:t>
      </w:r>
      <w:r w:rsidR="00F4736D" w:rsidRPr="00B62EC1">
        <w:rPr>
          <w:sz w:val="22"/>
          <w:szCs w:val="22"/>
        </w:rPr>
        <w:t xml:space="preserve">nd the </w:t>
      </w:r>
      <w:proofErr w:type="gramStart"/>
      <w:r w:rsidR="00F4736D" w:rsidRPr="00B62EC1">
        <w:rPr>
          <w:sz w:val="22"/>
          <w:szCs w:val="22"/>
        </w:rPr>
        <w:t>State, but</w:t>
      </w:r>
      <w:proofErr w:type="gramEnd"/>
      <w:r w:rsidR="00F4736D" w:rsidRPr="00B62EC1">
        <w:rPr>
          <w:sz w:val="22"/>
          <w:szCs w:val="22"/>
        </w:rPr>
        <w:t xml:space="preserve"> not Ignoring I</w:t>
      </w:r>
      <w:r w:rsidRPr="00B62EC1">
        <w:rPr>
          <w:sz w:val="22"/>
          <w:szCs w:val="22"/>
        </w:rPr>
        <w:t xml:space="preserve">t: A Framework of Analysis for Non-State Actors and Human Rights,” in </w:t>
      </w:r>
      <w:r w:rsidRPr="00B62EC1">
        <w:rPr>
          <w:i/>
          <w:sz w:val="22"/>
          <w:szCs w:val="22"/>
        </w:rPr>
        <w:t>Non-State Actors in the Human Rights Universe</w:t>
      </w:r>
      <w:r w:rsidRPr="00B62EC1">
        <w:rPr>
          <w:sz w:val="22"/>
          <w:szCs w:val="22"/>
        </w:rPr>
        <w:t xml:space="preserve">. Edited by George Andreopoulos, Zehra F. Kabasakal Arat, and Peter Juviler. </w:t>
      </w:r>
      <w:r w:rsidR="0021707C" w:rsidRPr="00B62EC1">
        <w:rPr>
          <w:sz w:val="22"/>
          <w:szCs w:val="22"/>
        </w:rPr>
        <w:t xml:space="preserve">New York: </w:t>
      </w:r>
      <w:proofErr w:type="spellStart"/>
      <w:r w:rsidR="0021707C" w:rsidRPr="00B62EC1">
        <w:rPr>
          <w:sz w:val="22"/>
          <w:szCs w:val="22"/>
        </w:rPr>
        <w:t>Kumarian</w:t>
      </w:r>
      <w:proofErr w:type="spellEnd"/>
      <w:r w:rsidR="0021707C" w:rsidRPr="00B62EC1">
        <w:rPr>
          <w:sz w:val="22"/>
          <w:szCs w:val="22"/>
        </w:rPr>
        <w:t xml:space="preserve"> Press, 2006: 3-21.</w:t>
      </w:r>
    </w:p>
    <w:p w14:paraId="581D8DE4" w14:textId="77777777" w:rsidR="00346820" w:rsidRPr="00B62EC1" w:rsidRDefault="00346820" w:rsidP="005D0615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00D94385" w14:textId="3B0C5729" w:rsidR="0021707C" w:rsidRPr="00B62EC1" w:rsidRDefault="00386C79" w:rsidP="005D0615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“Introduction</w:t>
      </w:r>
      <w:r w:rsidR="0021707C" w:rsidRPr="00B62EC1">
        <w:rPr>
          <w:sz w:val="22"/>
          <w:szCs w:val="22"/>
        </w:rPr>
        <w:t xml:space="preserve">,” </w:t>
      </w:r>
      <w:r w:rsidR="00126AA3" w:rsidRPr="00B62EC1">
        <w:rPr>
          <w:sz w:val="22"/>
          <w:szCs w:val="22"/>
        </w:rPr>
        <w:t>co-authored with</w:t>
      </w:r>
      <w:r w:rsidR="00126AA3" w:rsidRPr="00B62EC1">
        <w:rPr>
          <w:sz w:val="22"/>
          <w:szCs w:val="22"/>
          <w:u w:val="single"/>
        </w:rPr>
        <w:t xml:space="preserve"> </w:t>
      </w:r>
      <w:r w:rsidR="00126AA3" w:rsidRPr="00B62EC1">
        <w:rPr>
          <w:sz w:val="22"/>
          <w:szCs w:val="22"/>
        </w:rPr>
        <w:t xml:space="preserve">George Andreopoulos and Peter Juviler. </w:t>
      </w:r>
      <w:r w:rsidR="0021707C" w:rsidRPr="00B62EC1">
        <w:rPr>
          <w:sz w:val="22"/>
          <w:szCs w:val="22"/>
        </w:rPr>
        <w:t xml:space="preserve">In </w:t>
      </w:r>
      <w:r w:rsidR="0021707C" w:rsidRPr="00B62EC1">
        <w:rPr>
          <w:i/>
          <w:sz w:val="22"/>
          <w:szCs w:val="22"/>
        </w:rPr>
        <w:t>Non-State Actors in the Human Rights Universe</w:t>
      </w:r>
      <w:r w:rsidR="0021707C" w:rsidRPr="00B62EC1">
        <w:rPr>
          <w:sz w:val="22"/>
          <w:szCs w:val="22"/>
        </w:rPr>
        <w:t xml:space="preserve">, edited by George Andreopoulos, Zehra F. Kabasakal Arat, and Peter Juviler. New York: </w:t>
      </w:r>
      <w:proofErr w:type="spellStart"/>
      <w:r w:rsidR="0021707C" w:rsidRPr="00B62EC1">
        <w:rPr>
          <w:sz w:val="22"/>
          <w:szCs w:val="22"/>
        </w:rPr>
        <w:t>Kumarian</w:t>
      </w:r>
      <w:proofErr w:type="spellEnd"/>
      <w:r w:rsidR="0021707C" w:rsidRPr="00B62EC1">
        <w:rPr>
          <w:sz w:val="22"/>
          <w:szCs w:val="22"/>
        </w:rPr>
        <w:t xml:space="preserve"> Press, 2006:</w:t>
      </w:r>
      <w:r w:rsidR="001625F6" w:rsidRPr="00B62EC1">
        <w:rPr>
          <w:sz w:val="22"/>
          <w:szCs w:val="22"/>
        </w:rPr>
        <w:t xml:space="preserve"> xv-xxx</w:t>
      </w:r>
      <w:r w:rsidR="0021707C" w:rsidRPr="00B62EC1">
        <w:rPr>
          <w:sz w:val="22"/>
          <w:szCs w:val="22"/>
        </w:rPr>
        <w:t xml:space="preserve">. </w:t>
      </w:r>
    </w:p>
    <w:p w14:paraId="29FFE7B6" w14:textId="77777777" w:rsidR="0021707C" w:rsidRPr="00B62EC1" w:rsidRDefault="0021707C" w:rsidP="005D0615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5968F2E7" w14:textId="63788A99" w:rsidR="0021707C" w:rsidRPr="00B62EC1" w:rsidRDefault="00080570" w:rsidP="005D0615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“</w:t>
      </w:r>
      <w:r w:rsidR="0021707C" w:rsidRPr="00B62EC1">
        <w:rPr>
          <w:sz w:val="22"/>
          <w:szCs w:val="22"/>
        </w:rPr>
        <w:t xml:space="preserve">Conclusion: Rethinking the Human Rights Universe,” </w:t>
      </w:r>
      <w:r w:rsidR="00126AA3" w:rsidRPr="00B62EC1">
        <w:rPr>
          <w:sz w:val="22"/>
          <w:szCs w:val="22"/>
        </w:rPr>
        <w:t>co-authored with</w:t>
      </w:r>
      <w:r w:rsidR="00126AA3" w:rsidRPr="00B62EC1">
        <w:rPr>
          <w:sz w:val="22"/>
          <w:szCs w:val="22"/>
          <w:u w:val="single"/>
        </w:rPr>
        <w:t xml:space="preserve"> </w:t>
      </w:r>
      <w:r w:rsidR="00126AA3" w:rsidRPr="00B62EC1">
        <w:rPr>
          <w:sz w:val="22"/>
          <w:szCs w:val="22"/>
        </w:rPr>
        <w:t xml:space="preserve">George Andreopoulos and Peter Juviler. </w:t>
      </w:r>
      <w:r w:rsidR="0021707C" w:rsidRPr="00B62EC1">
        <w:rPr>
          <w:sz w:val="22"/>
          <w:szCs w:val="22"/>
        </w:rPr>
        <w:t xml:space="preserve">In </w:t>
      </w:r>
      <w:r w:rsidR="0021707C" w:rsidRPr="00B62EC1">
        <w:rPr>
          <w:i/>
          <w:sz w:val="22"/>
          <w:szCs w:val="22"/>
        </w:rPr>
        <w:t>Non-State Actors in the Human Rights Universe</w:t>
      </w:r>
      <w:r w:rsidR="0021707C" w:rsidRPr="00B62EC1">
        <w:rPr>
          <w:sz w:val="22"/>
          <w:szCs w:val="22"/>
        </w:rPr>
        <w:t xml:space="preserve">, edited by George Andreopoulos, Zehra F. Kabasakal Arat, and Peter Juviler. New York: </w:t>
      </w:r>
      <w:proofErr w:type="spellStart"/>
      <w:r w:rsidR="0021707C" w:rsidRPr="00B62EC1">
        <w:rPr>
          <w:sz w:val="22"/>
          <w:szCs w:val="22"/>
        </w:rPr>
        <w:t>Kumarian</w:t>
      </w:r>
      <w:proofErr w:type="spellEnd"/>
      <w:r w:rsidR="0021707C" w:rsidRPr="00B62EC1">
        <w:rPr>
          <w:sz w:val="22"/>
          <w:szCs w:val="22"/>
        </w:rPr>
        <w:t xml:space="preserve"> Press, 2006: </w:t>
      </w:r>
      <w:r w:rsidR="001625F6" w:rsidRPr="00B62EC1">
        <w:rPr>
          <w:sz w:val="22"/>
          <w:szCs w:val="22"/>
        </w:rPr>
        <w:t>331-337</w:t>
      </w:r>
      <w:r w:rsidR="0021707C" w:rsidRPr="00B62EC1">
        <w:rPr>
          <w:sz w:val="22"/>
          <w:szCs w:val="22"/>
        </w:rPr>
        <w:t xml:space="preserve">. </w:t>
      </w:r>
    </w:p>
    <w:p w14:paraId="2A3B7FB1" w14:textId="558DE97C" w:rsidR="0021707C" w:rsidRPr="00B62EC1" w:rsidRDefault="0021707C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 </w:t>
      </w:r>
    </w:p>
    <w:p w14:paraId="479E7D85" w14:textId="5B2AABF2" w:rsidR="00346820" w:rsidRPr="00B62EC1" w:rsidRDefault="00346820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“Promoting Women’s Rights against Patriarchal Cultural Claims: The Women’s Convention and Reservations by Muslim States,” in </w:t>
      </w:r>
      <w:r w:rsidR="00F4736D" w:rsidRPr="00B62EC1">
        <w:rPr>
          <w:i/>
          <w:sz w:val="22"/>
          <w:szCs w:val="22"/>
        </w:rPr>
        <w:t xml:space="preserve">Global Human Rights Norms: Area Studies Revisited. </w:t>
      </w:r>
      <w:r w:rsidR="00F4736D" w:rsidRPr="00B62EC1">
        <w:rPr>
          <w:sz w:val="22"/>
          <w:szCs w:val="22"/>
        </w:rPr>
        <w:t>Edited by D</w:t>
      </w:r>
      <w:r w:rsidRPr="00B62EC1">
        <w:rPr>
          <w:sz w:val="22"/>
          <w:szCs w:val="22"/>
        </w:rPr>
        <w:t>avid For</w:t>
      </w:r>
      <w:r w:rsidR="00F4736D" w:rsidRPr="00B62EC1">
        <w:rPr>
          <w:sz w:val="22"/>
          <w:szCs w:val="22"/>
        </w:rPr>
        <w:t>sythe and Patrice McMahon.</w:t>
      </w:r>
      <w:r w:rsidR="00EA6FB6" w:rsidRPr="00B62EC1">
        <w:rPr>
          <w:sz w:val="22"/>
          <w:szCs w:val="22"/>
        </w:rPr>
        <w:t xml:space="preserve"> </w:t>
      </w:r>
      <w:r w:rsidRPr="00B62EC1">
        <w:rPr>
          <w:sz w:val="22"/>
          <w:szCs w:val="22"/>
        </w:rPr>
        <w:t>Lincoln, Nebraska: Nebraska University Press, 2003: 231-251.</w:t>
      </w:r>
    </w:p>
    <w:p w14:paraId="26423774" w14:textId="77777777" w:rsidR="00346820" w:rsidRPr="00B62EC1" w:rsidRDefault="00346820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55561257" w14:textId="196842B7" w:rsidR="00346820" w:rsidRPr="00B62EC1" w:rsidRDefault="00346820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“Women’s Rights in Islam: Revisiting Qur’anic Rights,” </w:t>
      </w:r>
      <w:r w:rsidR="00F4736D" w:rsidRPr="00B62EC1">
        <w:rPr>
          <w:sz w:val="22"/>
          <w:szCs w:val="22"/>
        </w:rPr>
        <w:t xml:space="preserve">in </w:t>
      </w:r>
      <w:r w:rsidR="00F4736D" w:rsidRPr="00B62EC1">
        <w:rPr>
          <w:i/>
          <w:sz w:val="22"/>
          <w:szCs w:val="22"/>
        </w:rPr>
        <w:t>Human Rights: New Perspectives, New Realities</w:t>
      </w:r>
      <w:r w:rsidR="00F4736D" w:rsidRPr="00B62EC1">
        <w:rPr>
          <w:sz w:val="22"/>
          <w:szCs w:val="22"/>
        </w:rPr>
        <w:t xml:space="preserve">. Edited by </w:t>
      </w:r>
      <w:r w:rsidRPr="00B62EC1">
        <w:rPr>
          <w:sz w:val="22"/>
          <w:szCs w:val="22"/>
        </w:rPr>
        <w:t>Peter Sc</w:t>
      </w:r>
      <w:r w:rsidR="00F4736D" w:rsidRPr="00B62EC1">
        <w:rPr>
          <w:sz w:val="22"/>
          <w:szCs w:val="22"/>
        </w:rPr>
        <w:t xml:space="preserve">hwab and </w:t>
      </w:r>
      <w:proofErr w:type="spellStart"/>
      <w:r w:rsidR="00F4736D" w:rsidRPr="00B62EC1">
        <w:rPr>
          <w:sz w:val="22"/>
          <w:szCs w:val="22"/>
        </w:rPr>
        <w:t>Adamanta</w:t>
      </w:r>
      <w:proofErr w:type="spellEnd"/>
      <w:r w:rsidR="00F4736D" w:rsidRPr="00B62EC1">
        <w:rPr>
          <w:sz w:val="22"/>
          <w:szCs w:val="22"/>
        </w:rPr>
        <w:t xml:space="preserve"> Pollis. </w:t>
      </w:r>
      <w:r w:rsidRPr="00B62EC1">
        <w:rPr>
          <w:sz w:val="22"/>
          <w:szCs w:val="22"/>
        </w:rPr>
        <w:t>Boulder, CO: Lynne Rienner Publishers, 2000: 69-93.</w:t>
      </w:r>
    </w:p>
    <w:p w14:paraId="620A6C18" w14:textId="77777777" w:rsidR="00346820" w:rsidRPr="00B62EC1" w:rsidRDefault="00346820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23EC335A" w14:textId="015E5F46" w:rsidR="00346820" w:rsidRPr="00B62EC1" w:rsidRDefault="00A93F6C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“</w:t>
      </w:r>
      <w:proofErr w:type="spellStart"/>
      <w:r w:rsidRPr="00B62EC1">
        <w:rPr>
          <w:sz w:val="22"/>
          <w:szCs w:val="22"/>
        </w:rPr>
        <w:t>Kemaliz</w:t>
      </w:r>
      <w:r w:rsidR="00346820" w:rsidRPr="00B62EC1">
        <w:rPr>
          <w:sz w:val="22"/>
          <w:szCs w:val="22"/>
        </w:rPr>
        <w:t>m</w:t>
      </w:r>
      <w:proofErr w:type="spellEnd"/>
      <w:r w:rsidR="00346820" w:rsidRPr="00B62EC1">
        <w:rPr>
          <w:sz w:val="22"/>
          <w:szCs w:val="22"/>
        </w:rPr>
        <w:t xml:space="preserve"> </w:t>
      </w:r>
      <w:proofErr w:type="spellStart"/>
      <w:r w:rsidR="00346820" w:rsidRPr="00B62EC1">
        <w:rPr>
          <w:sz w:val="22"/>
          <w:szCs w:val="22"/>
        </w:rPr>
        <w:t>ve</w:t>
      </w:r>
      <w:proofErr w:type="spellEnd"/>
      <w:r w:rsidR="00346820" w:rsidRPr="00B62EC1">
        <w:rPr>
          <w:sz w:val="22"/>
          <w:szCs w:val="22"/>
        </w:rPr>
        <w:t xml:space="preserve"> Türk </w:t>
      </w:r>
      <w:proofErr w:type="spellStart"/>
      <w:r w:rsidR="00346820" w:rsidRPr="00B62EC1">
        <w:rPr>
          <w:sz w:val="22"/>
          <w:szCs w:val="22"/>
        </w:rPr>
        <w:t>Kadını</w:t>
      </w:r>
      <w:proofErr w:type="spellEnd"/>
      <w:r w:rsidR="00346820" w:rsidRPr="00B62EC1">
        <w:rPr>
          <w:sz w:val="22"/>
          <w:szCs w:val="22"/>
        </w:rPr>
        <w:t>” (</w:t>
      </w:r>
      <w:proofErr w:type="spellStart"/>
      <w:r w:rsidR="00346820" w:rsidRPr="00B62EC1">
        <w:rPr>
          <w:sz w:val="22"/>
          <w:szCs w:val="22"/>
        </w:rPr>
        <w:t>Kemalism</w:t>
      </w:r>
      <w:proofErr w:type="spellEnd"/>
      <w:r w:rsidR="00346820" w:rsidRPr="00B62EC1">
        <w:rPr>
          <w:sz w:val="22"/>
          <w:szCs w:val="22"/>
        </w:rPr>
        <w:t xml:space="preserve"> and Turkish Women), in </w:t>
      </w:r>
      <w:r w:rsidR="00346820" w:rsidRPr="00B62EC1">
        <w:rPr>
          <w:i/>
          <w:sz w:val="22"/>
          <w:szCs w:val="22"/>
        </w:rPr>
        <w:t xml:space="preserve">75 </w:t>
      </w:r>
      <w:proofErr w:type="spellStart"/>
      <w:r w:rsidR="00346820" w:rsidRPr="00B62EC1">
        <w:rPr>
          <w:i/>
          <w:sz w:val="22"/>
          <w:szCs w:val="22"/>
        </w:rPr>
        <w:t>Yılda</w:t>
      </w:r>
      <w:proofErr w:type="spellEnd"/>
      <w:r w:rsidR="00346820" w:rsidRPr="00B62EC1">
        <w:rPr>
          <w:i/>
          <w:sz w:val="22"/>
          <w:szCs w:val="22"/>
        </w:rPr>
        <w:t xml:space="preserve"> </w:t>
      </w:r>
      <w:proofErr w:type="spellStart"/>
      <w:r w:rsidR="00346820" w:rsidRPr="00B62EC1">
        <w:rPr>
          <w:i/>
          <w:sz w:val="22"/>
          <w:szCs w:val="22"/>
        </w:rPr>
        <w:t>Kadınlar</w:t>
      </w:r>
      <w:proofErr w:type="spellEnd"/>
      <w:r w:rsidR="00346820" w:rsidRPr="00B62EC1">
        <w:rPr>
          <w:i/>
          <w:sz w:val="22"/>
          <w:szCs w:val="22"/>
        </w:rPr>
        <w:t xml:space="preserve"> </w:t>
      </w:r>
      <w:proofErr w:type="spellStart"/>
      <w:r w:rsidR="00346820" w:rsidRPr="00B62EC1">
        <w:rPr>
          <w:i/>
          <w:sz w:val="22"/>
          <w:szCs w:val="22"/>
        </w:rPr>
        <w:t>ve</w:t>
      </w:r>
      <w:proofErr w:type="spellEnd"/>
      <w:r w:rsidR="00346820" w:rsidRPr="00B62EC1">
        <w:rPr>
          <w:i/>
          <w:sz w:val="22"/>
          <w:szCs w:val="22"/>
        </w:rPr>
        <w:t xml:space="preserve"> </w:t>
      </w:r>
      <w:proofErr w:type="spellStart"/>
      <w:r w:rsidR="00346820" w:rsidRPr="00B62EC1">
        <w:rPr>
          <w:i/>
          <w:sz w:val="22"/>
          <w:szCs w:val="22"/>
        </w:rPr>
        <w:t>Erkekler</w:t>
      </w:r>
      <w:proofErr w:type="spellEnd"/>
      <w:r w:rsidR="00346820" w:rsidRPr="00B62EC1">
        <w:rPr>
          <w:sz w:val="22"/>
          <w:szCs w:val="22"/>
        </w:rPr>
        <w:t xml:space="preserve"> (Women and Men in 75 Years) Istanbul: Türkiye </w:t>
      </w:r>
      <w:proofErr w:type="spellStart"/>
      <w:r w:rsidR="00346820" w:rsidRPr="00B62EC1">
        <w:rPr>
          <w:sz w:val="22"/>
          <w:szCs w:val="22"/>
        </w:rPr>
        <w:t>Ekonomik</w:t>
      </w:r>
      <w:proofErr w:type="spellEnd"/>
      <w:r w:rsidR="00346820" w:rsidRPr="00B62EC1">
        <w:rPr>
          <w:sz w:val="22"/>
          <w:szCs w:val="22"/>
        </w:rPr>
        <w:t xml:space="preserve"> </w:t>
      </w:r>
      <w:proofErr w:type="spellStart"/>
      <w:r w:rsidR="00346820" w:rsidRPr="00B62EC1">
        <w:rPr>
          <w:sz w:val="22"/>
          <w:szCs w:val="22"/>
        </w:rPr>
        <w:t>ve</w:t>
      </w:r>
      <w:proofErr w:type="spellEnd"/>
      <w:r w:rsidR="00346820" w:rsidRPr="00B62EC1">
        <w:rPr>
          <w:sz w:val="22"/>
          <w:szCs w:val="22"/>
        </w:rPr>
        <w:t xml:space="preserve"> </w:t>
      </w:r>
      <w:proofErr w:type="spellStart"/>
      <w:r w:rsidR="00346820" w:rsidRPr="00B62EC1">
        <w:rPr>
          <w:sz w:val="22"/>
          <w:szCs w:val="22"/>
        </w:rPr>
        <w:t>Toplumsal</w:t>
      </w:r>
      <w:proofErr w:type="spellEnd"/>
      <w:r w:rsidR="00346820" w:rsidRPr="00B62EC1">
        <w:rPr>
          <w:sz w:val="22"/>
          <w:szCs w:val="22"/>
        </w:rPr>
        <w:t xml:space="preserve"> Tarih Vakfı, 1998: 51-70.</w:t>
      </w:r>
    </w:p>
    <w:p w14:paraId="01655A93" w14:textId="77777777" w:rsidR="00CA0CF0" w:rsidRPr="00B62EC1" w:rsidRDefault="00CA0CF0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377ACB2E" w14:textId="73A38087" w:rsidR="00346820" w:rsidRPr="00B62EC1" w:rsidRDefault="00346820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“Introduction: Politics of Representation and Identity,” in </w:t>
      </w:r>
      <w:r w:rsidRPr="00B62EC1">
        <w:rPr>
          <w:i/>
          <w:sz w:val="22"/>
          <w:szCs w:val="22"/>
        </w:rPr>
        <w:t>Deconstructing Images of “The Turkish Woman”.</w:t>
      </w:r>
      <w:r w:rsidR="00EA6FB6" w:rsidRPr="00B62EC1">
        <w:rPr>
          <w:sz w:val="22"/>
          <w:szCs w:val="22"/>
        </w:rPr>
        <w:t xml:space="preserve"> </w:t>
      </w:r>
      <w:r w:rsidR="00942207" w:rsidRPr="00B62EC1">
        <w:rPr>
          <w:sz w:val="22"/>
          <w:szCs w:val="22"/>
        </w:rPr>
        <w:t xml:space="preserve">Edited by Zehra F. Arat. </w:t>
      </w:r>
      <w:r w:rsidRPr="00B62EC1">
        <w:rPr>
          <w:sz w:val="22"/>
          <w:szCs w:val="22"/>
        </w:rPr>
        <w:t>New York: St. Martin’s Press, 1998: 1-34.</w:t>
      </w:r>
    </w:p>
    <w:p w14:paraId="7CD1621F" w14:textId="77777777" w:rsidR="00346820" w:rsidRPr="00B62EC1" w:rsidRDefault="00346820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07AE4B3B" w14:textId="642F240D" w:rsidR="00346820" w:rsidRPr="00B62EC1" w:rsidRDefault="00346820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“Educating Daughters of the Republic,” </w:t>
      </w:r>
      <w:r w:rsidR="00942207" w:rsidRPr="00B62EC1">
        <w:rPr>
          <w:sz w:val="22"/>
          <w:szCs w:val="22"/>
        </w:rPr>
        <w:t xml:space="preserve">in </w:t>
      </w:r>
      <w:r w:rsidR="00942207" w:rsidRPr="00B62EC1">
        <w:rPr>
          <w:i/>
          <w:sz w:val="22"/>
          <w:szCs w:val="22"/>
        </w:rPr>
        <w:t>Deconstructing Images of “The Turkish Woman”.</w:t>
      </w:r>
      <w:r w:rsidR="00EA6FB6" w:rsidRPr="00B62EC1">
        <w:rPr>
          <w:sz w:val="22"/>
          <w:szCs w:val="22"/>
        </w:rPr>
        <w:t xml:space="preserve"> </w:t>
      </w:r>
      <w:r w:rsidR="00942207" w:rsidRPr="00B62EC1">
        <w:rPr>
          <w:sz w:val="22"/>
          <w:szCs w:val="22"/>
        </w:rPr>
        <w:t xml:space="preserve">Edited by Zehra F. Arat. </w:t>
      </w:r>
      <w:r w:rsidRPr="00B62EC1">
        <w:rPr>
          <w:sz w:val="22"/>
          <w:szCs w:val="22"/>
        </w:rPr>
        <w:t>New York: St. Martin’s Press, 1998: 157-180.</w:t>
      </w:r>
    </w:p>
    <w:p w14:paraId="4488D599" w14:textId="77777777" w:rsidR="00346820" w:rsidRPr="00B62EC1" w:rsidRDefault="00346820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50772D24" w14:textId="2DECA88B" w:rsidR="00346820" w:rsidRPr="00B62EC1" w:rsidRDefault="00346820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“The Role of th</w:t>
      </w:r>
      <w:r w:rsidR="00126AA3" w:rsidRPr="00B62EC1">
        <w:rPr>
          <w:sz w:val="22"/>
          <w:szCs w:val="22"/>
        </w:rPr>
        <w:t xml:space="preserve">e Bourgeoisie </w:t>
      </w:r>
      <w:r w:rsidRPr="00B62EC1">
        <w:rPr>
          <w:sz w:val="22"/>
          <w:szCs w:val="22"/>
        </w:rPr>
        <w:t>in the Making of European De</w:t>
      </w:r>
      <w:r w:rsidR="00386C79" w:rsidRPr="00B62EC1">
        <w:rPr>
          <w:sz w:val="22"/>
          <w:szCs w:val="22"/>
        </w:rPr>
        <w:t xml:space="preserve">mocracies,” in </w:t>
      </w:r>
      <w:r w:rsidR="00942207" w:rsidRPr="00B62EC1">
        <w:rPr>
          <w:i/>
          <w:sz w:val="22"/>
          <w:szCs w:val="22"/>
        </w:rPr>
        <w:t>Memory, History and Critique. European Identity at the Millennium.</w:t>
      </w:r>
      <w:r w:rsidR="00942207" w:rsidRPr="00B62EC1">
        <w:rPr>
          <w:sz w:val="22"/>
          <w:szCs w:val="22"/>
        </w:rPr>
        <w:t xml:space="preserve"> Edited by </w:t>
      </w:r>
      <w:r w:rsidR="00386C79" w:rsidRPr="00B62EC1">
        <w:rPr>
          <w:sz w:val="22"/>
          <w:szCs w:val="22"/>
        </w:rPr>
        <w:t>Frank Brinkhuis and</w:t>
      </w:r>
      <w:r w:rsidRPr="00B62EC1">
        <w:rPr>
          <w:sz w:val="22"/>
          <w:szCs w:val="22"/>
        </w:rPr>
        <w:t xml:space="preserve"> Sascha </w:t>
      </w:r>
      <w:r w:rsidR="00942207" w:rsidRPr="00B62EC1">
        <w:rPr>
          <w:sz w:val="22"/>
          <w:szCs w:val="22"/>
        </w:rPr>
        <w:t xml:space="preserve">Talmor. </w:t>
      </w:r>
      <w:r w:rsidRPr="00B62EC1">
        <w:rPr>
          <w:sz w:val="22"/>
          <w:szCs w:val="22"/>
        </w:rPr>
        <w:t>Selected proceedings of the 6th International ISSEI Conference at the University for Humanist Studies, Utrecht, The Netherlands, August 1996. MIT Press, 1997.</w:t>
      </w:r>
    </w:p>
    <w:p w14:paraId="070BA0C3" w14:textId="77777777" w:rsidR="00346820" w:rsidRPr="00B62EC1" w:rsidRDefault="00346820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642314C8" w14:textId="5AE58E08" w:rsidR="00346820" w:rsidRPr="00B62EC1" w:rsidRDefault="00346820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“Women Under Layers of Oppression: The (Un)Changing Political Economy of Gender,” in </w:t>
      </w:r>
      <w:r w:rsidR="00942207" w:rsidRPr="00B62EC1">
        <w:rPr>
          <w:i/>
          <w:sz w:val="22"/>
          <w:szCs w:val="22"/>
        </w:rPr>
        <w:t>The Changing Political Economy in the Third World</w:t>
      </w:r>
      <w:r w:rsidR="00942207" w:rsidRPr="00B62EC1">
        <w:rPr>
          <w:sz w:val="22"/>
          <w:szCs w:val="22"/>
        </w:rPr>
        <w:t xml:space="preserve">. Edited by </w:t>
      </w:r>
      <w:proofErr w:type="spellStart"/>
      <w:r w:rsidR="00942207" w:rsidRPr="00B62EC1">
        <w:rPr>
          <w:sz w:val="22"/>
          <w:szCs w:val="22"/>
        </w:rPr>
        <w:t>Manochehr</w:t>
      </w:r>
      <w:proofErr w:type="spellEnd"/>
      <w:r w:rsidR="00942207" w:rsidRPr="00B62EC1">
        <w:rPr>
          <w:sz w:val="22"/>
          <w:szCs w:val="22"/>
        </w:rPr>
        <w:t xml:space="preserve"> Dorraj.</w:t>
      </w:r>
      <w:r w:rsidRPr="00B62EC1">
        <w:rPr>
          <w:sz w:val="22"/>
          <w:szCs w:val="22"/>
        </w:rPr>
        <w:t xml:space="preserve"> </w:t>
      </w:r>
      <w:r w:rsidR="00675679" w:rsidRPr="00B62EC1">
        <w:rPr>
          <w:sz w:val="22"/>
          <w:szCs w:val="22"/>
        </w:rPr>
        <w:t xml:space="preserve">Boulder, CO: </w:t>
      </w:r>
      <w:r w:rsidRPr="00B62EC1">
        <w:rPr>
          <w:sz w:val="22"/>
          <w:szCs w:val="22"/>
        </w:rPr>
        <w:t>Lynne Rienner Publishers, 1995: 265- 293.</w:t>
      </w:r>
    </w:p>
    <w:p w14:paraId="30E1227C" w14:textId="77777777" w:rsidR="00346820" w:rsidRPr="00B62EC1" w:rsidRDefault="00346820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47F4C31E" w14:textId="76644ED5" w:rsidR="00346820" w:rsidRPr="00B62EC1" w:rsidRDefault="00346820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“Turkish Women and the Republican Reconstruction of Tradition,” in </w:t>
      </w:r>
      <w:r w:rsidR="00942207" w:rsidRPr="00B62EC1">
        <w:rPr>
          <w:i/>
          <w:sz w:val="22"/>
          <w:szCs w:val="22"/>
        </w:rPr>
        <w:t>Reconstructing Gender in the Middle East: Tradition, Identity and Power</w:t>
      </w:r>
      <w:r w:rsidR="00942207" w:rsidRPr="00B62EC1">
        <w:rPr>
          <w:sz w:val="22"/>
          <w:szCs w:val="22"/>
        </w:rPr>
        <w:t>.</w:t>
      </w:r>
      <w:r w:rsidR="00EA6FB6" w:rsidRPr="00B62EC1">
        <w:rPr>
          <w:sz w:val="22"/>
          <w:szCs w:val="22"/>
        </w:rPr>
        <w:t xml:space="preserve"> </w:t>
      </w:r>
      <w:r w:rsidR="00942207" w:rsidRPr="00B62EC1">
        <w:rPr>
          <w:sz w:val="22"/>
          <w:szCs w:val="22"/>
        </w:rPr>
        <w:t xml:space="preserve">Edited by </w:t>
      </w:r>
      <w:r w:rsidRPr="00B62EC1">
        <w:rPr>
          <w:sz w:val="22"/>
          <w:szCs w:val="22"/>
        </w:rPr>
        <w:t>M</w:t>
      </w:r>
      <w:r w:rsidR="00942207" w:rsidRPr="00B62EC1">
        <w:rPr>
          <w:sz w:val="22"/>
          <w:szCs w:val="22"/>
        </w:rPr>
        <w:t xml:space="preserve">üge </w:t>
      </w:r>
      <w:proofErr w:type="spellStart"/>
      <w:r w:rsidR="00942207" w:rsidRPr="00B62EC1">
        <w:rPr>
          <w:sz w:val="22"/>
          <w:szCs w:val="22"/>
        </w:rPr>
        <w:t>Göçek</w:t>
      </w:r>
      <w:proofErr w:type="spellEnd"/>
      <w:r w:rsidR="00942207" w:rsidRPr="00B62EC1">
        <w:rPr>
          <w:sz w:val="22"/>
          <w:szCs w:val="22"/>
        </w:rPr>
        <w:t xml:space="preserve"> and Shiva Balaghi</w:t>
      </w:r>
      <w:r w:rsidRPr="00B62EC1">
        <w:rPr>
          <w:sz w:val="22"/>
          <w:szCs w:val="22"/>
        </w:rPr>
        <w:t>. Columbia University Press, 1994: 57-78.</w:t>
      </w:r>
    </w:p>
    <w:p w14:paraId="13EE2819" w14:textId="77777777" w:rsidR="00346820" w:rsidRPr="00B62EC1" w:rsidRDefault="00346820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32850486" w14:textId="584F12A7" w:rsidR="00346820" w:rsidRPr="00B62EC1" w:rsidRDefault="00346820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lastRenderedPageBreak/>
        <w:t xml:space="preserve"> “Political Conflict and Dependency,” in </w:t>
      </w:r>
      <w:r w:rsidR="00942207" w:rsidRPr="00B62EC1">
        <w:rPr>
          <w:i/>
          <w:sz w:val="22"/>
          <w:szCs w:val="22"/>
        </w:rPr>
        <w:t>Political Conflict, Political Development and Public Policy</w:t>
      </w:r>
      <w:r w:rsidR="00942207" w:rsidRPr="00B62EC1">
        <w:rPr>
          <w:sz w:val="22"/>
          <w:szCs w:val="22"/>
        </w:rPr>
        <w:t>. Edited by Eduard Ziegenhagen.</w:t>
      </w:r>
      <w:r w:rsidR="00EA6FB6" w:rsidRPr="00B62EC1">
        <w:rPr>
          <w:sz w:val="22"/>
          <w:szCs w:val="22"/>
        </w:rPr>
        <w:t xml:space="preserve"> </w:t>
      </w:r>
      <w:r w:rsidRPr="00B62EC1">
        <w:rPr>
          <w:sz w:val="22"/>
          <w:szCs w:val="22"/>
        </w:rPr>
        <w:t xml:space="preserve">Praeger Publishers, 1994: 49-67. </w:t>
      </w:r>
    </w:p>
    <w:p w14:paraId="340B606C" w14:textId="77777777" w:rsidR="00346820" w:rsidRPr="00B62EC1" w:rsidRDefault="00346820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337EDD9C" w14:textId="6CBA0120" w:rsidR="00346820" w:rsidRPr="00B62EC1" w:rsidRDefault="00346820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“Can Democracy Survive Where There is a Gap Between Political and Economic Rights?” in </w:t>
      </w:r>
      <w:r w:rsidR="00942207" w:rsidRPr="00B62EC1">
        <w:rPr>
          <w:i/>
          <w:sz w:val="22"/>
          <w:szCs w:val="22"/>
        </w:rPr>
        <w:t>Human Rights: Theory and Measurement</w:t>
      </w:r>
      <w:r w:rsidR="00942207" w:rsidRPr="00B62EC1">
        <w:rPr>
          <w:sz w:val="22"/>
          <w:szCs w:val="22"/>
        </w:rPr>
        <w:t>. Edited by David Cingranelli</w:t>
      </w:r>
      <w:r w:rsidRPr="00B62EC1">
        <w:rPr>
          <w:sz w:val="22"/>
          <w:szCs w:val="22"/>
        </w:rPr>
        <w:t>. London:</w:t>
      </w:r>
      <w:r w:rsidR="003D4C37" w:rsidRPr="00B62EC1">
        <w:rPr>
          <w:sz w:val="22"/>
          <w:szCs w:val="22"/>
        </w:rPr>
        <w:t xml:space="preserve"> MacMillan Press, 1988: 221-235.</w:t>
      </w:r>
    </w:p>
    <w:p w14:paraId="2FC87CD9" w14:textId="77777777" w:rsidR="00CA0CF0" w:rsidRPr="00B62EC1" w:rsidRDefault="00CA0CF0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b/>
          <w:sz w:val="22"/>
          <w:szCs w:val="22"/>
        </w:rPr>
      </w:pPr>
    </w:p>
    <w:p w14:paraId="52A44A85" w14:textId="0758189A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sz w:val="22"/>
          <w:szCs w:val="22"/>
        </w:rPr>
      </w:pPr>
      <w:r w:rsidRPr="00B62EC1">
        <w:rPr>
          <w:b/>
          <w:sz w:val="22"/>
          <w:szCs w:val="22"/>
        </w:rPr>
        <w:tab/>
      </w:r>
      <w:r w:rsidRPr="00B62EC1">
        <w:rPr>
          <w:b/>
          <w:sz w:val="22"/>
          <w:szCs w:val="22"/>
        </w:rPr>
        <w:tab/>
      </w:r>
      <w:r w:rsidRPr="00B62EC1">
        <w:rPr>
          <w:b/>
          <w:sz w:val="22"/>
          <w:szCs w:val="22"/>
          <w:u w:val="single"/>
        </w:rPr>
        <w:t>Encyclopedia Entries</w:t>
      </w:r>
      <w:r w:rsidRPr="00B62EC1">
        <w:rPr>
          <w:sz w:val="22"/>
          <w:szCs w:val="22"/>
        </w:rPr>
        <w:t>:</w:t>
      </w:r>
    </w:p>
    <w:p w14:paraId="03CBB1F4" w14:textId="77777777" w:rsidR="00AF2CB0" w:rsidRPr="00B62EC1" w:rsidRDefault="00AF2CB0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sz w:val="22"/>
          <w:szCs w:val="22"/>
        </w:rPr>
      </w:pPr>
    </w:p>
    <w:p w14:paraId="33B73644" w14:textId="77777777" w:rsidR="005371EF" w:rsidRPr="00B62EC1" w:rsidRDefault="00AF2CB0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sz w:val="22"/>
          <w:szCs w:val="22"/>
        </w:rPr>
      </w:pPr>
      <w:r w:rsidRPr="00B62EC1">
        <w:rPr>
          <w:sz w:val="22"/>
          <w:szCs w:val="22"/>
        </w:rPr>
        <w:t xml:space="preserve">“Tolerance.” </w:t>
      </w:r>
      <w:r w:rsidRPr="00B62EC1">
        <w:rPr>
          <w:i/>
          <w:sz w:val="22"/>
          <w:szCs w:val="22"/>
        </w:rPr>
        <w:t>International Encyclopedia of Political Science</w:t>
      </w:r>
      <w:r w:rsidR="005371EF" w:rsidRPr="00B62EC1">
        <w:rPr>
          <w:sz w:val="22"/>
          <w:szCs w:val="22"/>
        </w:rPr>
        <w:t>. Thousand Oaks, CA</w:t>
      </w:r>
    </w:p>
    <w:p w14:paraId="387684C1" w14:textId="63EFBE1F" w:rsidR="00AF2CB0" w:rsidRPr="00B62EC1" w:rsidRDefault="00404139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sz w:val="22"/>
          <w:szCs w:val="22"/>
        </w:rPr>
      </w:pPr>
      <w:r w:rsidRPr="00B62EC1">
        <w:rPr>
          <w:sz w:val="22"/>
          <w:szCs w:val="22"/>
        </w:rPr>
        <w:t>Sage Publishers, 2011: 2624-2627.</w:t>
      </w:r>
    </w:p>
    <w:p w14:paraId="35CFB2E9" w14:textId="77777777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b/>
          <w:sz w:val="22"/>
          <w:szCs w:val="22"/>
          <w:u w:val="single"/>
        </w:rPr>
      </w:pPr>
    </w:p>
    <w:p w14:paraId="7C0F6377" w14:textId="77777777" w:rsidR="00B02F36" w:rsidRPr="00B62EC1" w:rsidRDefault="00B02F3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“Kurd</w:t>
      </w:r>
      <w:r w:rsidR="0074084C" w:rsidRPr="00B62EC1">
        <w:rPr>
          <w:sz w:val="22"/>
          <w:szCs w:val="22"/>
        </w:rPr>
        <w:t xml:space="preserve">ish Nationalism and Human Rights.” </w:t>
      </w:r>
      <w:r w:rsidR="0074084C" w:rsidRPr="00B62EC1">
        <w:rPr>
          <w:i/>
          <w:sz w:val="22"/>
          <w:szCs w:val="22"/>
        </w:rPr>
        <w:t>Encyclopedia of Human Rights</w:t>
      </w:r>
      <w:r w:rsidR="0074084C" w:rsidRPr="00B62EC1">
        <w:rPr>
          <w:sz w:val="22"/>
          <w:szCs w:val="22"/>
        </w:rPr>
        <w:t xml:space="preserve">. New York: Oxford University </w:t>
      </w:r>
      <w:r w:rsidR="00A20940" w:rsidRPr="00B62EC1">
        <w:rPr>
          <w:sz w:val="22"/>
          <w:szCs w:val="22"/>
        </w:rPr>
        <w:t xml:space="preserve">Press, </w:t>
      </w:r>
      <w:r w:rsidR="009B410D" w:rsidRPr="00B62EC1">
        <w:rPr>
          <w:sz w:val="22"/>
          <w:szCs w:val="22"/>
        </w:rPr>
        <w:t>2009</w:t>
      </w:r>
      <w:r w:rsidR="0074084C" w:rsidRPr="00B62EC1">
        <w:rPr>
          <w:sz w:val="22"/>
          <w:szCs w:val="22"/>
        </w:rPr>
        <w:t>.</w:t>
      </w:r>
    </w:p>
    <w:p w14:paraId="7567CFBA" w14:textId="77777777" w:rsidR="0074084C" w:rsidRPr="00B62EC1" w:rsidRDefault="0074084C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2A990A62" w14:textId="0E67B90D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“Qur’an: Women and Modern I</w:t>
      </w:r>
      <w:r w:rsidR="00480F0C" w:rsidRPr="00B62EC1">
        <w:rPr>
          <w:sz w:val="22"/>
          <w:szCs w:val="22"/>
        </w:rPr>
        <w:t>nterpretations: Turkish</w:t>
      </w:r>
      <w:r w:rsidR="00C9717C" w:rsidRPr="00B62EC1">
        <w:rPr>
          <w:sz w:val="22"/>
          <w:szCs w:val="22"/>
        </w:rPr>
        <w:t>.”</w:t>
      </w:r>
      <w:r w:rsidR="00EA6FB6" w:rsidRPr="00B62EC1">
        <w:rPr>
          <w:sz w:val="22"/>
          <w:szCs w:val="22"/>
        </w:rPr>
        <w:t xml:space="preserve"> </w:t>
      </w:r>
      <w:r w:rsidRPr="00B62EC1">
        <w:rPr>
          <w:i/>
          <w:sz w:val="22"/>
          <w:szCs w:val="22"/>
        </w:rPr>
        <w:t>Encyclopedia of Women and Islamic Cultures</w:t>
      </w:r>
      <w:r w:rsidRPr="00B62EC1">
        <w:rPr>
          <w:sz w:val="22"/>
          <w:szCs w:val="22"/>
        </w:rPr>
        <w:t>.</w:t>
      </w:r>
      <w:r w:rsidR="00EA6FB6" w:rsidRPr="00B62EC1">
        <w:rPr>
          <w:sz w:val="22"/>
          <w:szCs w:val="22"/>
        </w:rPr>
        <w:t xml:space="preserve"> </w:t>
      </w:r>
      <w:r w:rsidR="0074084C" w:rsidRPr="00B62EC1">
        <w:rPr>
          <w:sz w:val="22"/>
          <w:szCs w:val="22"/>
        </w:rPr>
        <w:t xml:space="preserve">Vol. 5. </w:t>
      </w:r>
      <w:r w:rsidRPr="00B62EC1">
        <w:rPr>
          <w:sz w:val="22"/>
          <w:szCs w:val="22"/>
        </w:rPr>
        <w:t>Leiden, The Netherlands: Brill Publishers, 2005.</w:t>
      </w:r>
    </w:p>
    <w:p w14:paraId="6470E440" w14:textId="65DDA080" w:rsidR="000F5FC4" w:rsidRPr="00B62EC1" w:rsidRDefault="000F5FC4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hyperlink r:id="rId17" w:history="1">
        <w:r w:rsidRPr="00B62EC1">
          <w:rPr>
            <w:rStyle w:val="Hyperlink"/>
            <w:sz w:val="22"/>
            <w:szCs w:val="22"/>
          </w:rPr>
          <w:t>http://referenceworks.brillonline.com/entries/encyclopedia-of-women-and-islamic-cultures/quran-modern-interpretations-turkish-EWICCOM_0608e?s.num=5&amp;s.f.s2_parent=s.f.book.encyclopedia-of-women-and-islamic-cultures&amp;s.q=Arat%2C+Zehra</w:t>
        </w:r>
      </w:hyperlink>
    </w:p>
    <w:p w14:paraId="42575C7C" w14:textId="77777777" w:rsidR="00CA0CF0" w:rsidRPr="00B62EC1" w:rsidRDefault="00CA0CF0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7FEA9CA5" w14:textId="77777777" w:rsidR="00326606" w:rsidRPr="00B62EC1" w:rsidRDefault="003D4C37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sz w:val="22"/>
          <w:szCs w:val="22"/>
        </w:rPr>
      </w:pPr>
      <w:r w:rsidRPr="00B62EC1">
        <w:rPr>
          <w:sz w:val="22"/>
          <w:szCs w:val="22"/>
        </w:rPr>
        <w:tab/>
      </w:r>
      <w:r w:rsidR="00326606" w:rsidRPr="00B62EC1">
        <w:rPr>
          <w:sz w:val="22"/>
          <w:szCs w:val="22"/>
        </w:rPr>
        <w:tab/>
      </w:r>
      <w:r w:rsidR="00326606" w:rsidRPr="00B62EC1">
        <w:rPr>
          <w:b/>
          <w:sz w:val="22"/>
          <w:szCs w:val="22"/>
          <w:u w:val="single"/>
        </w:rPr>
        <w:t>Policy Reports</w:t>
      </w:r>
      <w:r w:rsidR="00326606" w:rsidRPr="00B62EC1">
        <w:rPr>
          <w:sz w:val="22"/>
          <w:szCs w:val="22"/>
        </w:rPr>
        <w:t>:</w:t>
      </w:r>
    </w:p>
    <w:p w14:paraId="6688634B" w14:textId="77777777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1956301B" w14:textId="797498B1" w:rsidR="00085772" w:rsidRPr="00B62EC1" w:rsidRDefault="00085772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i/>
          <w:sz w:val="22"/>
          <w:szCs w:val="22"/>
        </w:rPr>
        <w:t>Honor Killings, Violence against Women</w:t>
      </w:r>
      <w:r w:rsidR="0036457B" w:rsidRPr="00B62EC1">
        <w:rPr>
          <w:i/>
          <w:sz w:val="22"/>
          <w:szCs w:val="22"/>
        </w:rPr>
        <w:t xml:space="preserve"> and Children</w:t>
      </w:r>
      <w:r w:rsidRPr="00B62EC1">
        <w:rPr>
          <w:i/>
          <w:sz w:val="22"/>
          <w:szCs w:val="22"/>
        </w:rPr>
        <w:t>, and Family Violence</w:t>
      </w:r>
      <w:r w:rsidRPr="00B62EC1">
        <w:rPr>
          <w:sz w:val="22"/>
          <w:szCs w:val="22"/>
        </w:rPr>
        <w:t>.</w:t>
      </w:r>
      <w:r w:rsidR="00EA6FB6" w:rsidRPr="00B62EC1">
        <w:rPr>
          <w:sz w:val="22"/>
          <w:szCs w:val="22"/>
        </w:rPr>
        <w:t xml:space="preserve"> </w:t>
      </w:r>
      <w:r w:rsidRPr="00B62EC1">
        <w:rPr>
          <w:sz w:val="22"/>
          <w:szCs w:val="22"/>
        </w:rPr>
        <w:t xml:space="preserve">Report </w:t>
      </w:r>
      <w:r w:rsidR="00D33A23" w:rsidRPr="00B62EC1">
        <w:rPr>
          <w:sz w:val="22"/>
          <w:szCs w:val="22"/>
        </w:rPr>
        <w:t xml:space="preserve">commissioned by and </w:t>
      </w:r>
      <w:r w:rsidRPr="00B62EC1">
        <w:rPr>
          <w:sz w:val="22"/>
          <w:szCs w:val="22"/>
        </w:rPr>
        <w:t>submitted to the Investigation Committee of the Grand National Assembly of Turkey (in Turkish</w:t>
      </w:r>
      <w:r w:rsidR="00E05716" w:rsidRPr="00B62EC1">
        <w:rPr>
          <w:sz w:val="22"/>
          <w:szCs w:val="22"/>
        </w:rPr>
        <w:t xml:space="preserve">), </w:t>
      </w:r>
      <w:r w:rsidRPr="00B62EC1">
        <w:rPr>
          <w:sz w:val="22"/>
          <w:szCs w:val="22"/>
        </w:rPr>
        <w:t>December 2005</w:t>
      </w:r>
      <w:r w:rsidR="00E05716" w:rsidRPr="00B62EC1">
        <w:rPr>
          <w:sz w:val="22"/>
          <w:szCs w:val="22"/>
        </w:rPr>
        <w:t>.</w:t>
      </w:r>
    </w:p>
    <w:p w14:paraId="1A8038F4" w14:textId="77777777" w:rsidR="00085772" w:rsidRPr="00B62EC1" w:rsidRDefault="00085772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4415A482" w14:textId="6335C0A6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“Medicaid in New York: A Causal Analysis of Utilization in New York Counties,” </w:t>
      </w:r>
      <w:r w:rsidRPr="00B62EC1">
        <w:rPr>
          <w:i/>
          <w:sz w:val="22"/>
          <w:szCs w:val="22"/>
        </w:rPr>
        <w:t>Rockefeller Institute Special Report Series</w:t>
      </w:r>
      <w:r w:rsidR="00E05716" w:rsidRPr="00B62EC1">
        <w:rPr>
          <w:sz w:val="22"/>
          <w:szCs w:val="22"/>
        </w:rPr>
        <w:t xml:space="preserve"> 2, Spring 1984</w:t>
      </w:r>
      <w:r w:rsidRPr="00B62EC1">
        <w:rPr>
          <w:sz w:val="22"/>
          <w:szCs w:val="22"/>
        </w:rPr>
        <w:t>.</w:t>
      </w:r>
    </w:p>
    <w:p w14:paraId="0D54EE17" w14:textId="77777777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0E3E9A30" w14:textId="77777777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 “Impact Assessment of State Legislative Funding of and NEA Grants to State Arts Agencies,” </w:t>
      </w:r>
      <w:r w:rsidR="00126AA3" w:rsidRPr="00B62EC1">
        <w:rPr>
          <w:sz w:val="22"/>
          <w:szCs w:val="22"/>
        </w:rPr>
        <w:t>collaborated with Richard I. Hofferbert and John Urice. R</w:t>
      </w:r>
      <w:r w:rsidRPr="00B62EC1">
        <w:rPr>
          <w:sz w:val="22"/>
          <w:szCs w:val="22"/>
        </w:rPr>
        <w:t>eport prepared for the National Endowment for Arts, 1981.</w:t>
      </w:r>
    </w:p>
    <w:p w14:paraId="30E70E85" w14:textId="77777777" w:rsidR="000D3B39" w:rsidRPr="00B62EC1" w:rsidRDefault="000D3B39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b/>
          <w:sz w:val="22"/>
          <w:szCs w:val="22"/>
        </w:rPr>
      </w:pPr>
    </w:p>
    <w:p w14:paraId="2B24CA4D" w14:textId="77777777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sz w:val="22"/>
          <w:szCs w:val="22"/>
        </w:rPr>
      </w:pPr>
      <w:r w:rsidRPr="00B62EC1">
        <w:rPr>
          <w:b/>
          <w:sz w:val="22"/>
          <w:szCs w:val="22"/>
        </w:rPr>
        <w:tab/>
      </w:r>
      <w:r w:rsidRPr="00B62EC1">
        <w:rPr>
          <w:b/>
          <w:sz w:val="22"/>
          <w:szCs w:val="22"/>
        </w:rPr>
        <w:tab/>
      </w:r>
      <w:r w:rsidRPr="00B62EC1">
        <w:rPr>
          <w:b/>
          <w:sz w:val="22"/>
          <w:szCs w:val="22"/>
          <w:u w:val="single"/>
        </w:rPr>
        <w:t>Translations</w:t>
      </w:r>
      <w:r w:rsidRPr="00B62EC1">
        <w:rPr>
          <w:sz w:val="22"/>
          <w:szCs w:val="22"/>
        </w:rPr>
        <w:t>:</w:t>
      </w:r>
    </w:p>
    <w:p w14:paraId="3D71B87A" w14:textId="77777777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4EBEE541" w14:textId="32BA53A0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Aynur </w:t>
      </w:r>
      <w:proofErr w:type="spellStart"/>
      <w:r w:rsidRPr="00B62EC1">
        <w:rPr>
          <w:sz w:val="22"/>
          <w:szCs w:val="22"/>
        </w:rPr>
        <w:t>Demirdirek</w:t>
      </w:r>
      <w:proofErr w:type="spellEnd"/>
      <w:r w:rsidRPr="00B62EC1">
        <w:rPr>
          <w:sz w:val="22"/>
          <w:szCs w:val="22"/>
        </w:rPr>
        <w:t>. “In Pursuit of the Ottoman Women’s Movement.” Translated from Tur</w:t>
      </w:r>
      <w:r w:rsidR="00126AA3" w:rsidRPr="00B62EC1">
        <w:rPr>
          <w:sz w:val="22"/>
          <w:szCs w:val="22"/>
        </w:rPr>
        <w:t>kish.</w:t>
      </w:r>
      <w:r w:rsidR="00EA6FB6" w:rsidRPr="00B62EC1">
        <w:rPr>
          <w:sz w:val="22"/>
          <w:szCs w:val="22"/>
        </w:rPr>
        <w:t xml:space="preserve"> </w:t>
      </w:r>
      <w:r w:rsidR="00126AA3" w:rsidRPr="00B62EC1">
        <w:rPr>
          <w:sz w:val="22"/>
          <w:szCs w:val="22"/>
        </w:rPr>
        <w:t xml:space="preserve">In </w:t>
      </w:r>
      <w:r w:rsidR="00386C79" w:rsidRPr="00B62EC1">
        <w:rPr>
          <w:i/>
          <w:sz w:val="22"/>
          <w:szCs w:val="22"/>
        </w:rPr>
        <w:t>Deconstructing</w:t>
      </w:r>
      <w:r w:rsidRPr="00B62EC1">
        <w:rPr>
          <w:i/>
          <w:sz w:val="22"/>
          <w:szCs w:val="22"/>
        </w:rPr>
        <w:t xml:space="preserve"> Images of “The Turkish Woman”.</w:t>
      </w:r>
      <w:r w:rsidR="00EA6FB6" w:rsidRPr="00B62EC1">
        <w:rPr>
          <w:sz w:val="22"/>
          <w:szCs w:val="22"/>
        </w:rPr>
        <w:t xml:space="preserve"> </w:t>
      </w:r>
      <w:r w:rsidR="00B859F5" w:rsidRPr="00B62EC1">
        <w:rPr>
          <w:sz w:val="22"/>
          <w:szCs w:val="22"/>
        </w:rPr>
        <w:t xml:space="preserve">Edited by Zehra F. Arat. </w:t>
      </w:r>
      <w:r w:rsidRPr="00B62EC1">
        <w:rPr>
          <w:sz w:val="22"/>
          <w:szCs w:val="22"/>
        </w:rPr>
        <w:t xml:space="preserve">New York: St. Martin’s Press, 1998: 65- 82. </w:t>
      </w:r>
    </w:p>
    <w:p w14:paraId="3FE22CA4" w14:textId="77777777" w:rsidR="00A0789C" w:rsidRPr="00B62EC1" w:rsidRDefault="00A0789C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b/>
          <w:sz w:val="22"/>
          <w:szCs w:val="22"/>
        </w:rPr>
      </w:pPr>
    </w:p>
    <w:p w14:paraId="6B50D491" w14:textId="77777777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sz w:val="22"/>
          <w:szCs w:val="22"/>
        </w:rPr>
      </w:pPr>
      <w:r w:rsidRPr="00B62EC1">
        <w:rPr>
          <w:b/>
          <w:sz w:val="22"/>
          <w:szCs w:val="22"/>
        </w:rPr>
        <w:tab/>
      </w:r>
      <w:r w:rsidRPr="00B62EC1">
        <w:rPr>
          <w:b/>
          <w:sz w:val="22"/>
          <w:szCs w:val="22"/>
        </w:rPr>
        <w:tab/>
      </w:r>
      <w:r w:rsidRPr="00B62EC1">
        <w:rPr>
          <w:b/>
          <w:sz w:val="22"/>
          <w:szCs w:val="22"/>
          <w:u w:val="single"/>
        </w:rPr>
        <w:t>Book Reviews</w:t>
      </w:r>
      <w:r w:rsidRPr="00B62EC1">
        <w:rPr>
          <w:b/>
          <w:sz w:val="22"/>
          <w:szCs w:val="22"/>
        </w:rPr>
        <w:t>:</w:t>
      </w:r>
    </w:p>
    <w:p w14:paraId="1C5CA550" w14:textId="1B961DCF" w:rsidR="00C935FE" w:rsidRPr="00B62EC1" w:rsidRDefault="002C3598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 </w:t>
      </w:r>
    </w:p>
    <w:p w14:paraId="6379B5F6" w14:textId="404B5813" w:rsidR="007E6828" w:rsidRPr="00B62EC1" w:rsidRDefault="007E6828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Nira Yuval-Davis. </w:t>
      </w:r>
      <w:r w:rsidRPr="00B62EC1">
        <w:rPr>
          <w:i/>
          <w:iCs/>
          <w:sz w:val="22"/>
          <w:szCs w:val="22"/>
        </w:rPr>
        <w:t xml:space="preserve">The Politics of Belonging: Intersectional Contestations. </w:t>
      </w:r>
      <w:r w:rsidRPr="00B62EC1">
        <w:rPr>
          <w:sz w:val="22"/>
          <w:szCs w:val="22"/>
        </w:rPr>
        <w:t xml:space="preserve">Los Angeles: Sage Press, 2011. Reviewed for </w:t>
      </w:r>
      <w:r w:rsidRPr="00B62EC1">
        <w:rPr>
          <w:i/>
          <w:sz w:val="22"/>
          <w:szCs w:val="22"/>
        </w:rPr>
        <w:t xml:space="preserve">International Feminist Journal of Politics </w:t>
      </w:r>
      <w:r w:rsidR="006954B8" w:rsidRPr="00B62EC1">
        <w:rPr>
          <w:sz w:val="22"/>
          <w:szCs w:val="22"/>
        </w:rPr>
        <w:t xml:space="preserve">16.3 </w:t>
      </w:r>
      <w:r w:rsidR="00266FC4" w:rsidRPr="00B62EC1">
        <w:rPr>
          <w:sz w:val="22"/>
          <w:szCs w:val="22"/>
        </w:rPr>
        <w:t>(2014): 530-532.</w:t>
      </w:r>
    </w:p>
    <w:p w14:paraId="5E3652A6" w14:textId="77777777" w:rsidR="007E6828" w:rsidRPr="00B62EC1" w:rsidRDefault="007E6828" w:rsidP="005D0615">
      <w:pPr>
        <w:suppressAutoHyphens/>
        <w:snapToGrid w:val="0"/>
        <w:contextualSpacing/>
        <w:rPr>
          <w:sz w:val="22"/>
          <w:szCs w:val="22"/>
        </w:rPr>
      </w:pPr>
    </w:p>
    <w:p w14:paraId="132E1567" w14:textId="11304C21" w:rsidR="00A60CB9" w:rsidRPr="00B62EC1" w:rsidRDefault="00A60CB9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Islam</w:t>
      </w:r>
      <w:r w:rsidR="007E6828" w:rsidRPr="00B62EC1">
        <w:rPr>
          <w:sz w:val="22"/>
          <w:szCs w:val="22"/>
        </w:rPr>
        <w:t>,</w:t>
      </w:r>
      <w:r w:rsidRPr="00B62EC1">
        <w:rPr>
          <w:sz w:val="22"/>
          <w:szCs w:val="22"/>
        </w:rPr>
        <w:t xml:space="preserve"> Merve </w:t>
      </w:r>
      <w:proofErr w:type="spellStart"/>
      <w:r w:rsidRPr="00B62EC1">
        <w:rPr>
          <w:sz w:val="22"/>
          <w:szCs w:val="22"/>
        </w:rPr>
        <w:t>Kavakci</w:t>
      </w:r>
      <w:proofErr w:type="spellEnd"/>
      <w:r w:rsidRPr="00B62EC1">
        <w:rPr>
          <w:sz w:val="22"/>
          <w:szCs w:val="22"/>
        </w:rPr>
        <w:t xml:space="preserve">. </w:t>
      </w:r>
      <w:r w:rsidRPr="00B62EC1">
        <w:rPr>
          <w:i/>
          <w:sz w:val="22"/>
          <w:szCs w:val="22"/>
        </w:rPr>
        <w:t>Headscarf Politics in Turkey: A Postcolonial Reading</w:t>
      </w:r>
      <w:r w:rsidRPr="00B62EC1">
        <w:rPr>
          <w:sz w:val="22"/>
          <w:szCs w:val="22"/>
        </w:rPr>
        <w:t xml:space="preserve">. By New York: Palgrave Macmillan, 2010. Reviewed for </w:t>
      </w:r>
      <w:r w:rsidRPr="00B62EC1">
        <w:rPr>
          <w:i/>
          <w:sz w:val="22"/>
          <w:szCs w:val="22"/>
        </w:rPr>
        <w:t>The Middle East Journal</w:t>
      </w:r>
      <w:r w:rsidRPr="00B62EC1">
        <w:rPr>
          <w:sz w:val="22"/>
          <w:szCs w:val="22"/>
        </w:rPr>
        <w:t xml:space="preserve"> 65:4 (Autumn 2011): 686:687.</w:t>
      </w:r>
    </w:p>
    <w:p w14:paraId="06EADEBD" w14:textId="77777777" w:rsidR="002C3598" w:rsidRPr="00B62EC1" w:rsidRDefault="002C3598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393A514C" w14:textId="77777777" w:rsidR="00BC5236" w:rsidRPr="00B62EC1" w:rsidRDefault="00BC5236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Sait, Siraj, and Lim, Hilary. </w:t>
      </w:r>
      <w:r w:rsidRPr="00B62EC1">
        <w:rPr>
          <w:i/>
          <w:sz w:val="22"/>
          <w:szCs w:val="22"/>
        </w:rPr>
        <w:t>Law, Land and Islam: Property and Human Rights in the Muslim World.</w:t>
      </w:r>
      <w:r w:rsidRPr="00B62EC1">
        <w:rPr>
          <w:sz w:val="22"/>
          <w:szCs w:val="22"/>
        </w:rPr>
        <w:t xml:space="preserve"> By London: Zed Books. pp. xi, 241. </w:t>
      </w:r>
      <w:r w:rsidRPr="00B62EC1">
        <w:rPr>
          <w:i/>
          <w:sz w:val="22"/>
          <w:szCs w:val="22"/>
        </w:rPr>
        <w:t>International Feminist Journal of Politics</w:t>
      </w:r>
      <w:r w:rsidR="009D5F15" w:rsidRPr="00B62EC1">
        <w:rPr>
          <w:sz w:val="22"/>
          <w:szCs w:val="22"/>
        </w:rPr>
        <w:t xml:space="preserve"> 11:2 </w:t>
      </w:r>
      <w:r w:rsidRPr="00B62EC1">
        <w:rPr>
          <w:sz w:val="22"/>
          <w:szCs w:val="22"/>
        </w:rPr>
        <w:t>(</w:t>
      </w:r>
      <w:r w:rsidR="00A26CAF" w:rsidRPr="00B62EC1">
        <w:rPr>
          <w:sz w:val="22"/>
          <w:szCs w:val="22"/>
        </w:rPr>
        <w:t>June</w:t>
      </w:r>
      <w:r w:rsidR="003D4C37" w:rsidRPr="00B62EC1">
        <w:rPr>
          <w:sz w:val="22"/>
          <w:szCs w:val="22"/>
        </w:rPr>
        <w:t xml:space="preserve"> 2009</w:t>
      </w:r>
      <w:r w:rsidR="00A26CAF" w:rsidRPr="00B62EC1">
        <w:rPr>
          <w:sz w:val="22"/>
          <w:szCs w:val="22"/>
        </w:rPr>
        <w:t>): 282-284.</w:t>
      </w:r>
    </w:p>
    <w:p w14:paraId="0D4D9DF0" w14:textId="77777777" w:rsidR="00BC5236" w:rsidRPr="00B62EC1" w:rsidRDefault="00BC5236" w:rsidP="005D0615">
      <w:pPr>
        <w:suppressAutoHyphens/>
        <w:snapToGrid w:val="0"/>
        <w:contextualSpacing/>
        <w:rPr>
          <w:sz w:val="22"/>
          <w:szCs w:val="22"/>
        </w:rPr>
      </w:pPr>
    </w:p>
    <w:p w14:paraId="75B0C50B" w14:textId="77777777" w:rsidR="008F1330" w:rsidRPr="00B62EC1" w:rsidRDefault="008F1330" w:rsidP="005D0615">
      <w:pPr>
        <w:suppressAutoHyphens/>
        <w:snapToGrid w:val="0"/>
        <w:contextualSpacing/>
        <w:rPr>
          <w:rStyle w:val="medium-font"/>
          <w:sz w:val="22"/>
          <w:szCs w:val="22"/>
        </w:rPr>
      </w:pPr>
      <w:proofErr w:type="spellStart"/>
      <w:r w:rsidRPr="00B62EC1">
        <w:rPr>
          <w:sz w:val="22"/>
          <w:szCs w:val="22"/>
        </w:rPr>
        <w:lastRenderedPageBreak/>
        <w:t>Abouharb</w:t>
      </w:r>
      <w:proofErr w:type="spellEnd"/>
      <w:r w:rsidRPr="00B62EC1">
        <w:rPr>
          <w:sz w:val="22"/>
          <w:szCs w:val="22"/>
        </w:rPr>
        <w:t xml:space="preserve">, </w:t>
      </w:r>
      <w:proofErr w:type="spellStart"/>
      <w:r w:rsidRPr="00B62EC1">
        <w:rPr>
          <w:sz w:val="22"/>
          <w:szCs w:val="22"/>
        </w:rPr>
        <w:t>Rodwan</w:t>
      </w:r>
      <w:proofErr w:type="spellEnd"/>
      <w:r w:rsidRPr="00B62EC1">
        <w:rPr>
          <w:sz w:val="22"/>
          <w:szCs w:val="22"/>
        </w:rPr>
        <w:t xml:space="preserve"> M., and </w:t>
      </w:r>
      <w:proofErr w:type="spellStart"/>
      <w:r w:rsidRPr="00B62EC1">
        <w:rPr>
          <w:sz w:val="22"/>
          <w:szCs w:val="22"/>
        </w:rPr>
        <w:t>Cingranell</w:t>
      </w:r>
      <w:r w:rsidR="00386C79" w:rsidRPr="00B62EC1">
        <w:rPr>
          <w:sz w:val="22"/>
          <w:szCs w:val="22"/>
        </w:rPr>
        <w:t>i</w:t>
      </w:r>
      <w:proofErr w:type="spellEnd"/>
      <w:r w:rsidRPr="00B62EC1">
        <w:rPr>
          <w:sz w:val="22"/>
          <w:szCs w:val="22"/>
        </w:rPr>
        <w:t xml:space="preserve">, David. </w:t>
      </w:r>
      <w:r w:rsidRPr="00B62EC1">
        <w:rPr>
          <w:i/>
          <w:sz w:val="22"/>
          <w:szCs w:val="22"/>
        </w:rPr>
        <w:t>Human Rights and Structural Adjustment</w:t>
      </w:r>
      <w:r w:rsidR="00386C79" w:rsidRPr="00B62EC1">
        <w:rPr>
          <w:sz w:val="22"/>
          <w:szCs w:val="22"/>
        </w:rPr>
        <w:t>. By M.</w:t>
      </w:r>
      <w:r w:rsidRPr="00B62EC1">
        <w:rPr>
          <w:sz w:val="22"/>
          <w:szCs w:val="22"/>
        </w:rPr>
        <w:t xml:space="preserve"> New York: Cambridge University Press, 2007. </w:t>
      </w:r>
      <w:r w:rsidR="00BC5236" w:rsidRPr="00B62EC1">
        <w:rPr>
          <w:i/>
          <w:sz w:val="22"/>
          <w:szCs w:val="22"/>
        </w:rPr>
        <w:t>Journal of Human Rights</w:t>
      </w:r>
      <w:r w:rsidR="00BC5236" w:rsidRPr="00B62EC1">
        <w:rPr>
          <w:sz w:val="22"/>
          <w:szCs w:val="22"/>
        </w:rPr>
        <w:t xml:space="preserve"> </w:t>
      </w:r>
      <w:r w:rsidR="009D5F15" w:rsidRPr="00B62EC1">
        <w:rPr>
          <w:sz w:val="22"/>
          <w:szCs w:val="22"/>
        </w:rPr>
        <w:t xml:space="preserve">7:4 </w:t>
      </w:r>
      <w:r w:rsidR="00BC5236" w:rsidRPr="00B62EC1">
        <w:rPr>
          <w:sz w:val="22"/>
          <w:szCs w:val="22"/>
        </w:rPr>
        <w:t>(</w:t>
      </w:r>
      <w:r w:rsidR="009D5F15" w:rsidRPr="00B62EC1">
        <w:rPr>
          <w:sz w:val="22"/>
          <w:szCs w:val="22"/>
        </w:rPr>
        <w:t>October</w:t>
      </w:r>
      <w:r w:rsidR="00BC5236" w:rsidRPr="00B62EC1">
        <w:rPr>
          <w:sz w:val="22"/>
          <w:szCs w:val="22"/>
        </w:rPr>
        <w:t xml:space="preserve"> 2008</w:t>
      </w:r>
      <w:r w:rsidR="009D5F15" w:rsidRPr="00B62EC1">
        <w:rPr>
          <w:sz w:val="22"/>
          <w:szCs w:val="22"/>
        </w:rPr>
        <w:t xml:space="preserve">): </w:t>
      </w:r>
      <w:r w:rsidR="009D5F15" w:rsidRPr="00B62EC1">
        <w:rPr>
          <w:rStyle w:val="medium-font"/>
          <w:sz w:val="22"/>
          <w:szCs w:val="22"/>
        </w:rPr>
        <w:t>397-399.</w:t>
      </w:r>
    </w:p>
    <w:p w14:paraId="1984346E" w14:textId="77777777" w:rsidR="009D5F15" w:rsidRPr="00B62EC1" w:rsidRDefault="009D5F15" w:rsidP="005D0615">
      <w:pPr>
        <w:suppressAutoHyphens/>
        <w:snapToGrid w:val="0"/>
        <w:contextualSpacing/>
        <w:rPr>
          <w:sz w:val="22"/>
          <w:szCs w:val="22"/>
        </w:rPr>
      </w:pPr>
    </w:p>
    <w:p w14:paraId="7FDC1621" w14:textId="35717F41" w:rsidR="00957A33" w:rsidRPr="00B62EC1" w:rsidRDefault="00957A33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Kenney, Jeffrey T.</w:t>
      </w:r>
      <w:r w:rsidR="00EA6FB6" w:rsidRPr="00B62EC1">
        <w:rPr>
          <w:sz w:val="22"/>
          <w:szCs w:val="22"/>
        </w:rPr>
        <w:t xml:space="preserve"> </w:t>
      </w:r>
      <w:r w:rsidRPr="00B62EC1">
        <w:rPr>
          <w:i/>
          <w:sz w:val="22"/>
          <w:szCs w:val="22"/>
        </w:rPr>
        <w:t>Muslim Rebels: Kharijites and the Politics of Extremism in Egypt</w:t>
      </w:r>
      <w:r w:rsidRPr="00B62EC1">
        <w:rPr>
          <w:sz w:val="22"/>
          <w:szCs w:val="22"/>
        </w:rPr>
        <w:t>.</w:t>
      </w:r>
      <w:r w:rsidR="00EA6FB6" w:rsidRPr="00B62EC1">
        <w:rPr>
          <w:sz w:val="22"/>
          <w:szCs w:val="22"/>
        </w:rPr>
        <w:t xml:space="preserve"> </w:t>
      </w:r>
      <w:r w:rsidRPr="00B62EC1">
        <w:rPr>
          <w:sz w:val="22"/>
          <w:szCs w:val="22"/>
        </w:rPr>
        <w:t>Oxford, 2006.</w:t>
      </w:r>
      <w:r w:rsidR="00EA6FB6" w:rsidRPr="00B62EC1">
        <w:rPr>
          <w:sz w:val="22"/>
          <w:szCs w:val="22"/>
        </w:rPr>
        <w:t xml:space="preserve"> </w:t>
      </w:r>
      <w:r w:rsidRPr="00B62EC1">
        <w:rPr>
          <w:i/>
          <w:sz w:val="22"/>
          <w:szCs w:val="22"/>
        </w:rPr>
        <w:t>Choice</w:t>
      </w:r>
      <w:r w:rsidR="00CC7251" w:rsidRPr="00B62EC1">
        <w:rPr>
          <w:sz w:val="22"/>
          <w:szCs w:val="22"/>
        </w:rPr>
        <w:t xml:space="preserve"> </w:t>
      </w:r>
      <w:r w:rsidR="00980535" w:rsidRPr="00B62EC1">
        <w:rPr>
          <w:sz w:val="22"/>
          <w:szCs w:val="22"/>
        </w:rPr>
        <w:t xml:space="preserve">45:3 </w:t>
      </w:r>
      <w:r w:rsidR="00CC7251" w:rsidRPr="00B62EC1">
        <w:rPr>
          <w:sz w:val="22"/>
          <w:szCs w:val="22"/>
        </w:rPr>
        <w:t xml:space="preserve">(November 2007): </w:t>
      </w:r>
      <w:r w:rsidR="00980535" w:rsidRPr="00B62EC1">
        <w:rPr>
          <w:sz w:val="22"/>
          <w:szCs w:val="22"/>
        </w:rPr>
        <w:t>538.</w:t>
      </w:r>
    </w:p>
    <w:p w14:paraId="3949FCB4" w14:textId="77777777" w:rsidR="00957A33" w:rsidRPr="00B62EC1" w:rsidRDefault="00957A33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 </w:t>
      </w:r>
    </w:p>
    <w:p w14:paraId="66706406" w14:textId="77777777" w:rsidR="00706AAD" w:rsidRPr="00B62EC1" w:rsidRDefault="00706AAD" w:rsidP="005D0615">
      <w:pPr>
        <w:suppressAutoHyphens/>
        <w:snapToGrid w:val="0"/>
        <w:contextualSpacing/>
        <w:rPr>
          <w:sz w:val="22"/>
          <w:szCs w:val="22"/>
        </w:rPr>
      </w:pPr>
      <w:proofErr w:type="spellStart"/>
      <w:r w:rsidRPr="00B62EC1">
        <w:rPr>
          <w:sz w:val="22"/>
          <w:szCs w:val="22"/>
        </w:rPr>
        <w:t>Özyürek</w:t>
      </w:r>
      <w:proofErr w:type="spellEnd"/>
      <w:r w:rsidRPr="00B62EC1">
        <w:rPr>
          <w:sz w:val="22"/>
          <w:szCs w:val="22"/>
        </w:rPr>
        <w:t xml:space="preserve">, Esra. </w:t>
      </w:r>
      <w:r w:rsidRPr="00B62EC1">
        <w:rPr>
          <w:i/>
          <w:sz w:val="22"/>
          <w:szCs w:val="22"/>
        </w:rPr>
        <w:t>Nostalgia for the Modern: State Secularism and Everyday Politics in Turkey.</w:t>
      </w:r>
      <w:r w:rsidRPr="00B62EC1">
        <w:rPr>
          <w:sz w:val="22"/>
          <w:szCs w:val="22"/>
        </w:rPr>
        <w:t xml:space="preserve"> Duke University Press, 2006. </w:t>
      </w:r>
      <w:r w:rsidRPr="00B62EC1">
        <w:rPr>
          <w:i/>
          <w:sz w:val="22"/>
          <w:szCs w:val="22"/>
        </w:rPr>
        <w:t>Social History</w:t>
      </w:r>
      <w:r w:rsidRPr="00B62EC1">
        <w:rPr>
          <w:sz w:val="22"/>
          <w:szCs w:val="22"/>
        </w:rPr>
        <w:t>.</w:t>
      </w:r>
      <w:r w:rsidR="00957A33" w:rsidRPr="00B62EC1">
        <w:rPr>
          <w:sz w:val="22"/>
          <w:szCs w:val="22"/>
        </w:rPr>
        <w:t xml:space="preserve"> </w:t>
      </w:r>
      <w:r w:rsidR="00F52B62" w:rsidRPr="00B62EC1">
        <w:rPr>
          <w:sz w:val="22"/>
          <w:szCs w:val="22"/>
        </w:rPr>
        <w:t>32:4 (November 200</w:t>
      </w:r>
      <w:r w:rsidR="00EB51E3" w:rsidRPr="00B62EC1">
        <w:rPr>
          <w:sz w:val="22"/>
          <w:szCs w:val="22"/>
        </w:rPr>
        <w:t>7): 460-462.</w:t>
      </w:r>
    </w:p>
    <w:p w14:paraId="00BA23D5" w14:textId="77777777" w:rsidR="00957A33" w:rsidRPr="00B62EC1" w:rsidRDefault="00957A33" w:rsidP="005D0615">
      <w:pPr>
        <w:suppressAutoHyphens/>
        <w:snapToGrid w:val="0"/>
        <w:contextualSpacing/>
        <w:rPr>
          <w:sz w:val="22"/>
          <w:szCs w:val="22"/>
        </w:rPr>
      </w:pPr>
    </w:p>
    <w:p w14:paraId="7FFD5A32" w14:textId="0F513966" w:rsidR="00BC6E79" w:rsidRPr="00B62EC1" w:rsidRDefault="00BC6E79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Turam,</w:t>
      </w:r>
      <w:r w:rsidR="00262F2A" w:rsidRPr="00B62EC1">
        <w:rPr>
          <w:sz w:val="22"/>
          <w:szCs w:val="22"/>
        </w:rPr>
        <w:t xml:space="preserve"> Berna.</w:t>
      </w:r>
      <w:r w:rsidR="00EA6FB6" w:rsidRPr="00B62EC1">
        <w:rPr>
          <w:sz w:val="22"/>
          <w:szCs w:val="22"/>
        </w:rPr>
        <w:t xml:space="preserve"> </w:t>
      </w:r>
      <w:r w:rsidR="00262F2A" w:rsidRPr="00B62EC1">
        <w:rPr>
          <w:i/>
          <w:sz w:val="22"/>
          <w:szCs w:val="22"/>
        </w:rPr>
        <w:t>Between Islam and the State: The Politics of E</w:t>
      </w:r>
      <w:r w:rsidRPr="00B62EC1">
        <w:rPr>
          <w:i/>
          <w:sz w:val="22"/>
          <w:szCs w:val="22"/>
        </w:rPr>
        <w:t>ngagement</w:t>
      </w:r>
      <w:r w:rsidRPr="00B62EC1">
        <w:rPr>
          <w:sz w:val="22"/>
          <w:szCs w:val="22"/>
        </w:rPr>
        <w:t>.</w:t>
      </w:r>
      <w:r w:rsidR="00EA6FB6" w:rsidRPr="00B62EC1">
        <w:rPr>
          <w:sz w:val="22"/>
          <w:szCs w:val="22"/>
        </w:rPr>
        <w:t xml:space="preserve"> </w:t>
      </w:r>
      <w:r w:rsidRPr="00B62EC1">
        <w:rPr>
          <w:sz w:val="22"/>
          <w:szCs w:val="22"/>
        </w:rPr>
        <w:t xml:space="preserve">Stanford, 2007. </w:t>
      </w:r>
      <w:r w:rsidRPr="00B62EC1">
        <w:rPr>
          <w:i/>
          <w:sz w:val="22"/>
          <w:szCs w:val="22"/>
        </w:rPr>
        <w:t>Choice</w:t>
      </w:r>
      <w:r w:rsidRPr="00B62EC1">
        <w:rPr>
          <w:sz w:val="22"/>
          <w:szCs w:val="22"/>
        </w:rPr>
        <w:t xml:space="preserve"> </w:t>
      </w:r>
      <w:r w:rsidR="00864FB9" w:rsidRPr="00B62EC1">
        <w:rPr>
          <w:sz w:val="22"/>
          <w:szCs w:val="22"/>
        </w:rPr>
        <w:t xml:space="preserve">44:9 </w:t>
      </w:r>
      <w:r w:rsidRPr="00B62EC1">
        <w:rPr>
          <w:sz w:val="22"/>
          <w:szCs w:val="22"/>
        </w:rPr>
        <w:t xml:space="preserve">(May 2007): </w:t>
      </w:r>
      <w:r w:rsidR="00093CE2" w:rsidRPr="00B62EC1">
        <w:rPr>
          <w:sz w:val="22"/>
          <w:szCs w:val="22"/>
        </w:rPr>
        <w:t>1602.</w:t>
      </w:r>
    </w:p>
    <w:p w14:paraId="357A3CBB" w14:textId="77777777" w:rsidR="00BC6E79" w:rsidRPr="00B62EC1" w:rsidRDefault="00BC6E79" w:rsidP="005D0615">
      <w:pPr>
        <w:suppressAutoHyphens/>
        <w:snapToGrid w:val="0"/>
        <w:contextualSpacing/>
        <w:rPr>
          <w:sz w:val="22"/>
          <w:szCs w:val="22"/>
        </w:rPr>
      </w:pPr>
    </w:p>
    <w:p w14:paraId="2D78AE06" w14:textId="77777777" w:rsidR="00397D7A" w:rsidRPr="00B62EC1" w:rsidRDefault="00397D7A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Dine, Janet. </w:t>
      </w:r>
      <w:r w:rsidRPr="00B62EC1">
        <w:rPr>
          <w:rStyle w:val="Emphasis"/>
          <w:sz w:val="22"/>
          <w:szCs w:val="22"/>
        </w:rPr>
        <w:t>Companies, International Trade and Human Rights</w:t>
      </w:r>
      <w:r w:rsidRPr="00B62EC1">
        <w:rPr>
          <w:sz w:val="22"/>
          <w:szCs w:val="22"/>
        </w:rPr>
        <w:t xml:space="preserve">. Cambridge; New York: Cambridge University Press, 2005. </w:t>
      </w:r>
      <w:r w:rsidRPr="00B62EC1">
        <w:rPr>
          <w:i/>
          <w:sz w:val="22"/>
          <w:szCs w:val="22"/>
        </w:rPr>
        <w:t>Global Law Books.</w:t>
      </w:r>
      <w:r w:rsidRPr="00B62EC1">
        <w:rPr>
          <w:sz w:val="22"/>
          <w:szCs w:val="22"/>
        </w:rPr>
        <w:t xml:space="preserve"> April 3, 2007. </w:t>
      </w:r>
      <w:hyperlink r:id="rId18" w:history="1">
        <w:r w:rsidRPr="00B62EC1">
          <w:rPr>
            <w:rStyle w:val="Hyperlink"/>
            <w:color w:val="0049DE"/>
            <w:sz w:val="22"/>
            <w:szCs w:val="22"/>
          </w:rPr>
          <w:t>http://www.globallawbooks.org/reviews/detail.asp?id=308</w:t>
        </w:r>
      </w:hyperlink>
    </w:p>
    <w:p w14:paraId="09B8D8BA" w14:textId="77777777" w:rsidR="00397D7A" w:rsidRPr="00B62EC1" w:rsidRDefault="00397D7A" w:rsidP="005D0615">
      <w:pPr>
        <w:suppressAutoHyphens/>
        <w:snapToGrid w:val="0"/>
        <w:contextualSpacing/>
        <w:rPr>
          <w:sz w:val="22"/>
          <w:szCs w:val="22"/>
        </w:rPr>
      </w:pPr>
    </w:p>
    <w:p w14:paraId="135F020F" w14:textId="77777777" w:rsidR="00C9717C" w:rsidRPr="00B62EC1" w:rsidRDefault="00C263E6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Mary E. Hawkesworth. </w:t>
      </w:r>
      <w:r w:rsidRPr="00B62EC1">
        <w:rPr>
          <w:i/>
          <w:sz w:val="22"/>
          <w:szCs w:val="22"/>
        </w:rPr>
        <w:t>Globalization and Feminist Activism.</w:t>
      </w:r>
      <w:r w:rsidRPr="00B62EC1">
        <w:rPr>
          <w:sz w:val="22"/>
          <w:szCs w:val="22"/>
        </w:rPr>
        <w:t xml:space="preserve"> Lanham, Maryland: Rowman &amp; Littlefield Publishers, 2006. </w:t>
      </w:r>
      <w:r w:rsidRPr="00B62EC1">
        <w:rPr>
          <w:i/>
          <w:sz w:val="22"/>
          <w:szCs w:val="22"/>
        </w:rPr>
        <w:t>Choice</w:t>
      </w:r>
      <w:r w:rsidRPr="00B62EC1">
        <w:rPr>
          <w:sz w:val="22"/>
          <w:szCs w:val="22"/>
        </w:rPr>
        <w:t xml:space="preserve"> </w:t>
      </w:r>
      <w:r w:rsidR="00FA56CF" w:rsidRPr="00B62EC1">
        <w:rPr>
          <w:sz w:val="22"/>
          <w:szCs w:val="22"/>
        </w:rPr>
        <w:t xml:space="preserve">44:4 </w:t>
      </w:r>
      <w:r w:rsidR="00987270" w:rsidRPr="00B62EC1">
        <w:rPr>
          <w:sz w:val="22"/>
          <w:szCs w:val="22"/>
        </w:rPr>
        <w:t>(December 2006): 711.</w:t>
      </w:r>
    </w:p>
    <w:p w14:paraId="3EDEAC8D" w14:textId="77777777" w:rsidR="00C9717C" w:rsidRPr="00B62EC1" w:rsidRDefault="00C9717C" w:rsidP="005D0615">
      <w:pPr>
        <w:suppressAutoHyphens/>
        <w:snapToGrid w:val="0"/>
        <w:contextualSpacing/>
        <w:rPr>
          <w:sz w:val="22"/>
          <w:szCs w:val="22"/>
        </w:rPr>
      </w:pPr>
    </w:p>
    <w:p w14:paraId="7F8E726A" w14:textId="22630B00" w:rsidR="003B745F" w:rsidRPr="00B62EC1" w:rsidRDefault="003B745F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Shireen T. Hunter, ed. </w:t>
      </w:r>
      <w:r w:rsidRPr="00B62EC1">
        <w:rPr>
          <w:i/>
          <w:sz w:val="22"/>
          <w:szCs w:val="22"/>
        </w:rPr>
        <w:t>Islam and Human Rights: Advancing a U.S.-Muslim Dialogue</w:t>
      </w:r>
      <w:r w:rsidRPr="00B62EC1">
        <w:rPr>
          <w:sz w:val="22"/>
          <w:szCs w:val="22"/>
        </w:rPr>
        <w:t>.</w:t>
      </w:r>
      <w:r w:rsidR="00EA6FB6" w:rsidRPr="00B62EC1">
        <w:rPr>
          <w:sz w:val="22"/>
          <w:szCs w:val="22"/>
        </w:rPr>
        <w:t xml:space="preserve"> </w:t>
      </w:r>
      <w:r w:rsidRPr="00B62EC1">
        <w:rPr>
          <w:sz w:val="22"/>
          <w:szCs w:val="22"/>
        </w:rPr>
        <w:t xml:space="preserve">Washington, D.C.: CSIS Press, 2005. </w:t>
      </w:r>
      <w:r w:rsidRPr="00B62EC1">
        <w:rPr>
          <w:i/>
          <w:sz w:val="22"/>
          <w:szCs w:val="22"/>
        </w:rPr>
        <w:t>Choice</w:t>
      </w:r>
      <w:r w:rsidR="001C4A85" w:rsidRPr="00B62EC1">
        <w:rPr>
          <w:sz w:val="22"/>
          <w:szCs w:val="22"/>
        </w:rPr>
        <w:t xml:space="preserve"> </w:t>
      </w:r>
      <w:r w:rsidR="00987270" w:rsidRPr="00B62EC1">
        <w:rPr>
          <w:sz w:val="22"/>
          <w:szCs w:val="22"/>
        </w:rPr>
        <w:t>44:1 (September 2006): 191.</w:t>
      </w:r>
    </w:p>
    <w:p w14:paraId="16C83A81" w14:textId="77777777" w:rsidR="003B745F" w:rsidRPr="00B62EC1" w:rsidRDefault="003B745F" w:rsidP="005D0615">
      <w:pPr>
        <w:suppressAutoHyphens/>
        <w:snapToGrid w:val="0"/>
        <w:contextualSpacing/>
        <w:rPr>
          <w:sz w:val="22"/>
          <w:szCs w:val="22"/>
        </w:rPr>
      </w:pPr>
    </w:p>
    <w:p w14:paraId="1A793338" w14:textId="77777777" w:rsidR="009B15B0" w:rsidRPr="00B62EC1" w:rsidRDefault="009B15B0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Kerim Yıldız. </w:t>
      </w:r>
      <w:r w:rsidRPr="00B62EC1">
        <w:rPr>
          <w:i/>
          <w:sz w:val="22"/>
          <w:szCs w:val="22"/>
        </w:rPr>
        <w:t>The Kurds in Turkey: EU Accession and Human Rights.</w:t>
      </w:r>
      <w:r w:rsidRPr="00B62EC1">
        <w:rPr>
          <w:sz w:val="22"/>
          <w:szCs w:val="22"/>
        </w:rPr>
        <w:t xml:space="preserve"> Foreword by Noam Chomsky. London: Pluto Press, 2005. </w:t>
      </w:r>
      <w:r w:rsidR="00386C79" w:rsidRPr="00B62EC1">
        <w:rPr>
          <w:i/>
          <w:sz w:val="22"/>
          <w:szCs w:val="22"/>
        </w:rPr>
        <w:t>Choice</w:t>
      </w:r>
      <w:r w:rsidR="00386C79" w:rsidRPr="00B62EC1">
        <w:rPr>
          <w:sz w:val="22"/>
          <w:szCs w:val="22"/>
          <w:u w:val="single"/>
        </w:rPr>
        <w:t xml:space="preserve"> </w:t>
      </w:r>
      <w:r w:rsidR="00386C79" w:rsidRPr="00B62EC1">
        <w:rPr>
          <w:sz w:val="22"/>
          <w:szCs w:val="22"/>
        </w:rPr>
        <w:t>43:9</w:t>
      </w:r>
      <w:r w:rsidR="00FA56CF" w:rsidRPr="00B62EC1">
        <w:rPr>
          <w:sz w:val="22"/>
          <w:szCs w:val="22"/>
        </w:rPr>
        <w:t xml:space="preserve"> </w:t>
      </w:r>
      <w:r w:rsidR="00987270" w:rsidRPr="00B62EC1">
        <w:rPr>
          <w:sz w:val="22"/>
          <w:szCs w:val="22"/>
        </w:rPr>
        <w:t>(May 2006): 1674.</w:t>
      </w:r>
    </w:p>
    <w:p w14:paraId="36AEA258" w14:textId="77777777" w:rsidR="009B15B0" w:rsidRPr="00B62EC1" w:rsidRDefault="009B15B0" w:rsidP="005D0615">
      <w:pPr>
        <w:pStyle w:val="Heading11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jc w:val="left"/>
        <w:rPr>
          <w:i w:val="0"/>
          <w:sz w:val="22"/>
          <w:szCs w:val="22"/>
        </w:rPr>
      </w:pPr>
    </w:p>
    <w:p w14:paraId="6496C9E1" w14:textId="27F1044F" w:rsidR="00326606" w:rsidRPr="00B62EC1" w:rsidRDefault="00326606" w:rsidP="005D0615">
      <w:pPr>
        <w:pStyle w:val="Heading11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jc w:val="left"/>
        <w:rPr>
          <w:sz w:val="22"/>
          <w:szCs w:val="22"/>
        </w:rPr>
      </w:pPr>
      <w:r w:rsidRPr="00B62EC1">
        <w:rPr>
          <w:sz w:val="22"/>
          <w:szCs w:val="22"/>
        </w:rPr>
        <w:t xml:space="preserve">Women for Women’s Human Rights (WWHR), New Legal Status of Women in Turkey, Istanbul, </w:t>
      </w:r>
      <w:r w:rsidR="00FD181D" w:rsidRPr="00B62EC1">
        <w:rPr>
          <w:sz w:val="22"/>
          <w:szCs w:val="22"/>
        </w:rPr>
        <w:fldChar w:fldCharType="begin"/>
      </w:r>
      <w:r w:rsidRPr="00B62EC1">
        <w:rPr>
          <w:sz w:val="22"/>
          <w:szCs w:val="22"/>
        </w:rPr>
        <w:instrText xml:space="preserve"> TC \l1 "</w:instrText>
      </w:r>
      <w:r w:rsidR="00FD181D" w:rsidRPr="00B62EC1">
        <w:rPr>
          <w:sz w:val="22"/>
          <w:szCs w:val="22"/>
        </w:rPr>
        <w:fldChar w:fldCharType="end"/>
      </w:r>
      <w:r w:rsidRPr="00B62EC1">
        <w:rPr>
          <w:sz w:val="22"/>
          <w:szCs w:val="22"/>
        </w:rPr>
        <w:t>2002.</w:t>
      </w:r>
      <w:r w:rsidR="00EA6FB6" w:rsidRPr="00B62EC1">
        <w:rPr>
          <w:sz w:val="22"/>
          <w:szCs w:val="22"/>
        </w:rPr>
        <w:t xml:space="preserve"> </w:t>
      </w:r>
      <w:r w:rsidRPr="00B62EC1">
        <w:rPr>
          <w:sz w:val="22"/>
          <w:szCs w:val="22"/>
        </w:rPr>
        <w:t>Reviewed for Journal of Middle East Women’s Studies</w:t>
      </w:r>
      <w:r w:rsidR="00934A5E" w:rsidRPr="00B62EC1">
        <w:rPr>
          <w:sz w:val="22"/>
          <w:szCs w:val="22"/>
        </w:rPr>
        <w:t xml:space="preserve"> 1:2 (May 2005)</w:t>
      </w:r>
      <w:r w:rsidR="00A02EC3" w:rsidRPr="00B62EC1">
        <w:rPr>
          <w:sz w:val="22"/>
          <w:szCs w:val="22"/>
        </w:rPr>
        <w:t>: 148-150</w:t>
      </w:r>
      <w:r w:rsidR="00934A5E" w:rsidRPr="00B62EC1">
        <w:rPr>
          <w:sz w:val="22"/>
          <w:szCs w:val="22"/>
        </w:rPr>
        <w:t>.</w:t>
      </w:r>
    </w:p>
    <w:p w14:paraId="07CBBA9F" w14:textId="77777777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2DC31F3C" w14:textId="77777777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D. Fairchild Ruggles, ed., </w:t>
      </w:r>
      <w:r w:rsidRPr="00B62EC1">
        <w:rPr>
          <w:i/>
          <w:sz w:val="22"/>
          <w:szCs w:val="22"/>
        </w:rPr>
        <w:t>Women, Patronage, and Self-Representation in Islamic Societies.</w:t>
      </w:r>
      <w:r w:rsidRPr="00B62EC1">
        <w:rPr>
          <w:sz w:val="22"/>
          <w:szCs w:val="22"/>
        </w:rPr>
        <w:t xml:space="preserve"> Albany, New York: State University of New York Press, 2000. Reviewed for </w:t>
      </w:r>
      <w:r w:rsidRPr="00B62EC1">
        <w:rPr>
          <w:i/>
          <w:sz w:val="22"/>
          <w:szCs w:val="22"/>
        </w:rPr>
        <w:t>The Middle East and South Asia Folklore Bulletin</w:t>
      </w:r>
      <w:r w:rsidRPr="00B62EC1">
        <w:rPr>
          <w:sz w:val="22"/>
          <w:szCs w:val="22"/>
        </w:rPr>
        <w:t>, Ohio State University. (Winter 2001).</w:t>
      </w:r>
    </w:p>
    <w:p w14:paraId="3192007D" w14:textId="77777777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49297E05" w14:textId="77777777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Sibel Bozdoğan and Reşat Kasaba, eds. </w:t>
      </w:r>
      <w:r w:rsidRPr="00B62EC1">
        <w:rPr>
          <w:i/>
          <w:sz w:val="22"/>
          <w:szCs w:val="22"/>
        </w:rPr>
        <w:t>Rethinking Modernity and National Identity in Turkey.</w:t>
      </w:r>
      <w:r w:rsidRPr="00B62EC1">
        <w:rPr>
          <w:sz w:val="22"/>
          <w:szCs w:val="22"/>
        </w:rPr>
        <w:t xml:space="preserve"> Seattle and London: University of Washington Press, 1997. Reviewed for </w:t>
      </w:r>
      <w:r w:rsidRPr="00B62EC1">
        <w:rPr>
          <w:i/>
          <w:sz w:val="22"/>
          <w:szCs w:val="22"/>
        </w:rPr>
        <w:t>Journal of Developing Areas</w:t>
      </w:r>
      <w:r w:rsidRPr="00B62EC1">
        <w:rPr>
          <w:sz w:val="22"/>
          <w:szCs w:val="22"/>
        </w:rPr>
        <w:t xml:space="preserve"> 33:2 (Winter 1999): 297-299.</w:t>
      </w:r>
    </w:p>
    <w:p w14:paraId="57D47203" w14:textId="77777777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0C26C206" w14:textId="77777777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Tatu Vanhanen. </w:t>
      </w:r>
      <w:r w:rsidRPr="00B62EC1">
        <w:rPr>
          <w:i/>
          <w:sz w:val="22"/>
          <w:szCs w:val="22"/>
        </w:rPr>
        <w:t>Prospects for Democracy: A Study of 172 Countries</w:t>
      </w:r>
      <w:r w:rsidRPr="00B62EC1">
        <w:rPr>
          <w:sz w:val="22"/>
          <w:szCs w:val="22"/>
        </w:rPr>
        <w:t xml:space="preserve">. New York: Routledge, 1997. Reviewed for </w:t>
      </w:r>
      <w:r w:rsidRPr="00B62EC1">
        <w:rPr>
          <w:i/>
          <w:sz w:val="22"/>
          <w:szCs w:val="22"/>
        </w:rPr>
        <w:t>American Political Science Review</w:t>
      </w:r>
      <w:r w:rsidRPr="00B62EC1">
        <w:rPr>
          <w:sz w:val="22"/>
          <w:szCs w:val="22"/>
        </w:rPr>
        <w:t xml:space="preserve"> 93:3 (September 1999): 740-741. </w:t>
      </w:r>
    </w:p>
    <w:p w14:paraId="45EE06FE" w14:textId="77777777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578F1B8F" w14:textId="77777777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Amrita Basu. ed. </w:t>
      </w:r>
      <w:r w:rsidRPr="00B62EC1">
        <w:rPr>
          <w:i/>
          <w:sz w:val="22"/>
          <w:szCs w:val="22"/>
        </w:rPr>
        <w:t>The Challenge of Local Feminisms: Women’s Movements in Global Perspective</w:t>
      </w:r>
      <w:r w:rsidRPr="00B62EC1">
        <w:rPr>
          <w:sz w:val="22"/>
          <w:szCs w:val="22"/>
        </w:rPr>
        <w:t xml:space="preserve">. Boulder, CO: Westview Press, 1995. Reviewed for </w:t>
      </w:r>
      <w:r w:rsidRPr="00B62EC1">
        <w:rPr>
          <w:i/>
          <w:sz w:val="22"/>
          <w:szCs w:val="22"/>
        </w:rPr>
        <w:t>NWSA Journal</w:t>
      </w:r>
      <w:r w:rsidRPr="00B62EC1">
        <w:rPr>
          <w:sz w:val="22"/>
          <w:szCs w:val="22"/>
        </w:rPr>
        <w:t xml:space="preserve"> 8:3 (Fall 1996): 157-158.</w:t>
      </w:r>
    </w:p>
    <w:p w14:paraId="28211C43" w14:textId="77777777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1945EB9E" w14:textId="77777777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Barbara J. Nelson and Najma Chowdhury, eds. </w:t>
      </w:r>
      <w:r w:rsidRPr="00B62EC1">
        <w:rPr>
          <w:i/>
          <w:sz w:val="22"/>
          <w:szCs w:val="22"/>
        </w:rPr>
        <w:t>Women and Politics Worldwide</w:t>
      </w:r>
      <w:r w:rsidRPr="00B62EC1">
        <w:rPr>
          <w:sz w:val="22"/>
          <w:szCs w:val="22"/>
        </w:rPr>
        <w:t xml:space="preserve">. (New Haven: Yale University Press, 1994). Reviewed for </w:t>
      </w:r>
      <w:r w:rsidRPr="00B62EC1">
        <w:rPr>
          <w:i/>
          <w:sz w:val="22"/>
          <w:szCs w:val="22"/>
        </w:rPr>
        <w:t>Studies in Comparative International Development</w:t>
      </w:r>
      <w:r w:rsidRPr="00B62EC1">
        <w:rPr>
          <w:sz w:val="22"/>
          <w:szCs w:val="22"/>
        </w:rPr>
        <w:t>. 31:1 (Spring 1996):125-127.</w:t>
      </w:r>
    </w:p>
    <w:p w14:paraId="2A6CC57F" w14:textId="77777777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29E15C59" w14:textId="77777777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Timothy D. Sisk. </w:t>
      </w:r>
      <w:r w:rsidRPr="00B62EC1">
        <w:rPr>
          <w:sz w:val="22"/>
          <w:szCs w:val="22"/>
          <w:u w:val="single"/>
        </w:rPr>
        <w:t xml:space="preserve">Islam </w:t>
      </w:r>
      <w:r w:rsidRPr="00B62EC1">
        <w:rPr>
          <w:i/>
          <w:sz w:val="22"/>
          <w:szCs w:val="22"/>
        </w:rPr>
        <w:t>and Democracy: Religion, Politics, and Power in the Middle East</w:t>
      </w:r>
      <w:r w:rsidRPr="00B62EC1">
        <w:rPr>
          <w:sz w:val="22"/>
          <w:szCs w:val="22"/>
        </w:rPr>
        <w:t xml:space="preserve"> (Washington, D.C.: U.S. Institute of Peace, 1992). Reviewed for </w:t>
      </w:r>
      <w:r w:rsidRPr="00B62EC1">
        <w:rPr>
          <w:i/>
          <w:sz w:val="22"/>
          <w:szCs w:val="22"/>
        </w:rPr>
        <w:t>International Journal of Middle East Studies</w:t>
      </w:r>
      <w:r w:rsidRPr="00B62EC1">
        <w:rPr>
          <w:sz w:val="22"/>
          <w:szCs w:val="22"/>
        </w:rPr>
        <w:t>. 27:1 (February 1995):125-127.</w:t>
      </w:r>
    </w:p>
    <w:p w14:paraId="45A0998C" w14:textId="77777777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2DA06824" w14:textId="2551747B" w:rsidR="00A0789C" w:rsidRDefault="00326606" w:rsidP="00CA0CF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lastRenderedPageBreak/>
        <w:t xml:space="preserve">Julie Marcus. </w:t>
      </w:r>
      <w:r w:rsidRPr="00B62EC1">
        <w:rPr>
          <w:i/>
          <w:sz w:val="22"/>
          <w:szCs w:val="22"/>
        </w:rPr>
        <w:t>A World of Difference: Islam and Gender Hierarchy in Turkey</w:t>
      </w:r>
      <w:r w:rsidRPr="00B62EC1">
        <w:rPr>
          <w:sz w:val="22"/>
          <w:szCs w:val="22"/>
        </w:rPr>
        <w:t xml:space="preserve">. (London: Zed Press, 1992). Reviewed for </w:t>
      </w:r>
      <w:r w:rsidRPr="00B62EC1">
        <w:rPr>
          <w:i/>
          <w:sz w:val="22"/>
          <w:szCs w:val="22"/>
        </w:rPr>
        <w:t>International Journal of Middle East Studies</w:t>
      </w:r>
      <w:r w:rsidRPr="00B62EC1">
        <w:rPr>
          <w:sz w:val="22"/>
          <w:szCs w:val="22"/>
        </w:rPr>
        <w:t>. 27:1 (February 1995):97-98.</w:t>
      </w:r>
    </w:p>
    <w:p w14:paraId="4558F7E3" w14:textId="77777777" w:rsidR="00A8276E" w:rsidRDefault="00A8276E" w:rsidP="00CA0CF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6553B084" w14:textId="77777777" w:rsidR="00B62EC1" w:rsidRPr="00B62EC1" w:rsidRDefault="00B62EC1" w:rsidP="00CA0CF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6ACC10B4" w14:textId="762236FA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bCs/>
          <w:sz w:val="22"/>
          <w:szCs w:val="22"/>
        </w:rPr>
      </w:pPr>
      <w:r w:rsidRPr="00B62EC1">
        <w:rPr>
          <w:b/>
          <w:sz w:val="22"/>
          <w:szCs w:val="22"/>
        </w:rPr>
        <w:tab/>
      </w:r>
      <w:r w:rsidRPr="00B62EC1">
        <w:rPr>
          <w:b/>
          <w:sz w:val="22"/>
          <w:szCs w:val="22"/>
        </w:rPr>
        <w:tab/>
      </w:r>
      <w:r w:rsidR="00CE0144" w:rsidRPr="00B62EC1">
        <w:rPr>
          <w:b/>
          <w:sz w:val="22"/>
          <w:szCs w:val="22"/>
          <w:u w:val="single"/>
        </w:rPr>
        <w:t>Essays</w:t>
      </w:r>
      <w:r w:rsidRPr="00B62EC1">
        <w:rPr>
          <w:b/>
          <w:sz w:val="22"/>
          <w:szCs w:val="22"/>
          <w:u w:val="single"/>
        </w:rPr>
        <w:t xml:space="preserve"> in Newsletters, Magazines, and Newspapers</w:t>
      </w:r>
      <w:r w:rsidR="00D51F2F" w:rsidRPr="00B62EC1">
        <w:rPr>
          <w:b/>
          <w:sz w:val="22"/>
          <w:szCs w:val="22"/>
        </w:rPr>
        <w:t xml:space="preserve"> </w:t>
      </w:r>
      <w:r w:rsidR="00D51F2F" w:rsidRPr="00B62EC1">
        <w:rPr>
          <w:bCs/>
          <w:sz w:val="22"/>
          <w:szCs w:val="22"/>
        </w:rPr>
        <w:t>(selected)</w:t>
      </w:r>
    </w:p>
    <w:p w14:paraId="1EFB1CEE" w14:textId="77777777" w:rsidR="004E17D6" w:rsidRPr="00B62EC1" w:rsidRDefault="004E17D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b/>
          <w:sz w:val="22"/>
          <w:szCs w:val="22"/>
        </w:rPr>
      </w:pPr>
    </w:p>
    <w:p w14:paraId="2BA56CA8" w14:textId="4C8343FE" w:rsidR="000B59CB" w:rsidRDefault="000B59CB" w:rsidP="000B59CB">
      <w:pPr>
        <w:suppressAutoHyphens/>
        <w:snapToGrid w:val="0"/>
        <w:contextualSpacing/>
        <w:outlineLvl w:val="0"/>
        <w:rPr>
          <w:color w:val="000000"/>
          <w:sz w:val="22"/>
          <w:szCs w:val="22"/>
        </w:rPr>
      </w:pPr>
      <w:r w:rsidRPr="000B59CB">
        <w:rPr>
          <w:color w:val="000000"/>
          <w:sz w:val="22"/>
          <w:szCs w:val="22"/>
        </w:rPr>
        <w:t xml:space="preserve">“The Roots of Democratic Decline,” roundtable comments for </w:t>
      </w:r>
      <w:r w:rsidRPr="000B59CB">
        <w:rPr>
          <w:i/>
          <w:iCs/>
          <w:color w:val="000000"/>
          <w:sz w:val="22"/>
          <w:szCs w:val="22"/>
        </w:rPr>
        <w:t>Project Syndicate</w:t>
      </w:r>
      <w:r w:rsidRPr="000B59CB">
        <w:rPr>
          <w:color w:val="000000"/>
          <w:sz w:val="22"/>
          <w:szCs w:val="22"/>
        </w:rPr>
        <w:t xml:space="preserve"> June 15, 20</w:t>
      </w:r>
      <w:r w:rsidR="00B17499">
        <w:rPr>
          <w:color w:val="000000"/>
          <w:sz w:val="22"/>
          <w:szCs w:val="22"/>
        </w:rPr>
        <w:t>2</w:t>
      </w:r>
      <w:r w:rsidRPr="000B59CB">
        <w:rPr>
          <w:color w:val="000000"/>
          <w:sz w:val="22"/>
          <w:szCs w:val="22"/>
        </w:rPr>
        <w:t xml:space="preserve">6. </w:t>
      </w:r>
      <w:hyperlink r:id="rId19" w:history="1">
        <w:r w:rsidRPr="000B59CB">
          <w:rPr>
            <w:rStyle w:val="Hyperlink"/>
            <w:sz w:val="22"/>
            <w:szCs w:val="22"/>
          </w:rPr>
          <w:t>https://www.project-syndicate.org/magazine/roots-of-democratic-decline-by-zehra-f-kabasakal-arat-et-al-2026-06</w:t>
        </w:r>
      </w:hyperlink>
      <w:r w:rsidRPr="000B59CB">
        <w:rPr>
          <w:color w:val="000000"/>
          <w:sz w:val="22"/>
          <w:szCs w:val="22"/>
        </w:rPr>
        <w:t xml:space="preserve"> </w:t>
      </w:r>
    </w:p>
    <w:p w14:paraId="30028E36" w14:textId="68F7531D" w:rsidR="00387FDC" w:rsidRPr="00387FDC" w:rsidRDefault="00387FDC" w:rsidP="000B59CB">
      <w:pPr>
        <w:suppressAutoHyphens/>
        <w:snapToGrid w:val="0"/>
        <w:contextualSpacing/>
        <w:outlineLvl w:val="0"/>
        <w:rPr>
          <w:color w:val="0750E8"/>
          <w:sz w:val="22"/>
          <w:szCs w:val="22"/>
        </w:rPr>
      </w:pPr>
      <w:hyperlink r:id="rId20" w:tooltip="Original URL: https://www.project-syndicate.org/magazine/roots-of-democratic-decline-by-zehra-f-kabasakal-arat-et-al-2026-06?h=AES.epbVu6F2SWtPUxcVexvfUy7sqriGbaEgQKC9d+iy4JuF+hTeZlkXei4nS9RCGr63  Click to follow link." w:history="1">
        <w:r w:rsidRPr="007E41D3">
          <w:rPr>
            <w:rStyle w:val="Hyperlink"/>
            <w:color w:val="0750E8"/>
            <w:sz w:val="22"/>
            <w:szCs w:val="22"/>
          </w:rPr>
          <w:t>https://www.project-syndicate.org/magazine/roots-of-democratic-decline-by-zehra-f-kabasakal-arat-et-al-2026-06?h=AES.epbVu6F2SWtPUxcVexvfUy7sqriGbaEgQKC9d%2biy4JuF%2bhTeZlkXei4nS9RCGr63</w:t>
        </w:r>
      </w:hyperlink>
    </w:p>
    <w:p w14:paraId="2DB3AB1B" w14:textId="77777777" w:rsidR="000B59CB" w:rsidRPr="000B59CB" w:rsidRDefault="000B59CB" w:rsidP="005D0615">
      <w:pPr>
        <w:suppressAutoHyphens/>
        <w:snapToGrid w:val="0"/>
        <w:contextualSpacing/>
        <w:outlineLvl w:val="0"/>
        <w:rPr>
          <w:color w:val="000000"/>
          <w:kern w:val="36"/>
          <w:sz w:val="22"/>
          <w:szCs w:val="22"/>
        </w:rPr>
      </w:pPr>
    </w:p>
    <w:p w14:paraId="6041CACF" w14:textId="05BFF3E8" w:rsidR="00493F62" w:rsidRPr="00493F62" w:rsidRDefault="00493F62" w:rsidP="005D0615">
      <w:pPr>
        <w:suppressAutoHyphens/>
        <w:snapToGrid w:val="0"/>
        <w:contextualSpacing/>
        <w:outlineLvl w:val="0"/>
        <w:rPr>
          <w:color w:val="0750E8"/>
          <w:sz w:val="22"/>
          <w:szCs w:val="22"/>
        </w:rPr>
      </w:pPr>
      <w:r>
        <w:rPr>
          <w:color w:val="0750E8"/>
          <w:sz w:val="22"/>
          <w:szCs w:val="22"/>
        </w:rPr>
        <w:t>“</w:t>
      </w:r>
      <w:proofErr w:type="spellStart"/>
      <w:r w:rsidRPr="008C2329">
        <w:rPr>
          <w:color w:val="2C3E50"/>
          <w:sz w:val="22"/>
          <w:szCs w:val="22"/>
        </w:rPr>
        <w:t>Sınır</w:t>
      </w:r>
      <w:proofErr w:type="spellEnd"/>
      <w:r w:rsidRPr="008C2329">
        <w:rPr>
          <w:color w:val="2C3E50"/>
          <w:sz w:val="22"/>
          <w:szCs w:val="22"/>
        </w:rPr>
        <w:t xml:space="preserve"> </w:t>
      </w:r>
      <w:proofErr w:type="spellStart"/>
      <w:r w:rsidRPr="008C2329">
        <w:rPr>
          <w:color w:val="2C3E50"/>
          <w:sz w:val="22"/>
          <w:szCs w:val="22"/>
        </w:rPr>
        <w:t>tanımayan</w:t>
      </w:r>
      <w:proofErr w:type="spellEnd"/>
      <w:r w:rsidRPr="008C2329">
        <w:rPr>
          <w:color w:val="2C3E50"/>
          <w:sz w:val="22"/>
          <w:szCs w:val="22"/>
        </w:rPr>
        <w:t xml:space="preserve"> </w:t>
      </w:r>
      <w:proofErr w:type="spellStart"/>
      <w:r w:rsidRPr="008C2329">
        <w:rPr>
          <w:color w:val="2C3E50"/>
          <w:sz w:val="22"/>
          <w:szCs w:val="22"/>
        </w:rPr>
        <w:t>kadın</w:t>
      </w:r>
      <w:proofErr w:type="spellEnd"/>
      <w:r w:rsidRPr="008C2329">
        <w:rPr>
          <w:color w:val="2C3E50"/>
          <w:sz w:val="22"/>
          <w:szCs w:val="22"/>
        </w:rPr>
        <w:t xml:space="preserve"> Nermin Abadan </w:t>
      </w:r>
      <w:proofErr w:type="spellStart"/>
      <w:r w:rsidRPr="008C2329">
        <w:rPr>
          <w:color w:val="2C3E50"/>
          <w:sz w:val="22"/>
          <w:szCs w:val="22"/>
        </w:rPr>
        <w:t>Unat’a</w:t>
      </w:r>
      <w:proofErr w:type="spellEnd"/>
      <w:r w:rsidRPr="008C2329">
        <w:rPr>
          <w:color w:val="2C3E50"/>
          <w:sz w:val="22"/>
          <w:szCs w:val="22"/>
        </w:rPr>
        <w:t xml:space="preserve"> </w:t>
      </w:r>
      <w:proofErr w:type="spellStart"/>
      <w:r w:rsidRPr="008C2329">
        <w:rPr>
          <w:color w:val="2C3E50"/>
          <w:sz w:val="22"/>
          <w:szCs w:val="22"/>
        </w:rPr>
        <w:t>veda</w:t>
      </w:r>
      <w:proofErr w:type="spellEnd"/>
      <w:r>
        <w:rPr>
          <w:color w:val="2C3E50"/>
          <w:sz w:val="22"/>
          <w:szCs w:val="22"/>
        </w:rPr>
        <w:t xml:space="preserve">” (Farewell to Nermin Abadan, the Woman who Disregarded Borders,” </w:t>
      </w:r>
      <w:r w:rsidRPr="00F9337D">
        <w:rPr>
          <w:i/>
          <w:iCs/>
          <w:color w:val="2C3E50"/>
          <w:sz w:val="22"/>
          <w:szCs w:val="22"/>
        </w:rPr>
        <w:t>Birgün</w:t>
      </w:r>
      <w:r>
        <w:rPr>
          <w:color w:val="2C3E50"/>
          <w:sz w:val="22"/>
          <w:szCs w:val="22"/>
        </w:rPr>
        <w:t xml:space="preserve">, December 14, 2025. </w:t>
      </w:r>
      <w:hyperlink r:id="rId21" w:anchor="google_vignette" w:history="1">
        <w:r w:rsidRPr="00F02F5B">
          <w:rPr>
            <w:rStyle w:val="Hyperlink"/>
            <w:sz w:val="22"/>
            <w:szCs w:val="22"/>
          </w:rPr>
          <w:t>https://bianet.org/yazi/sinir-tanimayan-kadin-nermin-abadan-unata-veda-314499#google_vignette</w:t>
        </w:r>
      </w:hyperlink>
      <w:r>
        <w:rPr>
          <w:color w:val="2C3E50"/>
          <w:sz w:val="22"/>
          <w:szCs w:val="22"/>
        </w:rPr>
        <w:t xml:space="preserve"> </w:t>
      </w:r>
    </w:p>
    <w:p w14:paraId="5BCD4CAE" w14:textId="77777777" w:rsidR="00493F62" w:rsidRDefault="00493F62" w:rsidP="005D0615">
      <w:pPr>
        <w:suppressAutoHyphens/>
        <w:snapToGrid w:val="0"/>
        <w:contextualSpacing/>
        <w:outlineLvl w:val="0"/>
        <w:rPr>
          <w:color w:val="000000"/>
          <w:kern w:val="36"/>
          <w:sz w:val="22"/>
          <w:szCs w:val="22"/>
        </w:rPr>
      </w:pPr>
    </w:p>
    <w:p w14:paraId="62CD6F7E" w14:textId="570E5485" w:rsidR="003A6B9B" w:rsidRPr="00B62EC1" w:rsidRDefault="003A6B9B" w:rsidP="005D0615">
      <w:pPr>
        <w:suppressAutoHyphens/>
        <w:snapToGrid w:val="0"/>
        <w:contextualSpacing/>
        <w:outlineLvl w:val="0"/>
        <w:rPr>
          <w:b/>
          <w:bCs/>
          <w:color w:val="000000"/>
          <w:kern w:val="36"/>
          <w:sz w:val="22"/>
          <w:szCs w:val="22"/>
        </w:rPr>
      </w:pPr>
      <w:r w:rsidRPr="00B62EC1">
        <w:rPr>
          <w:color w:val="000000"/>
          <w:kern w:val="36"/>
          <w:sz w:val="22"/>
          <w:szCs w:val="22"/>
        </w:rPr>
        <w:t>“The Resistance Completed the First Year: </w:t>
      </w:r>
      <w:proofErr w:type="spellStart"/>
      <w:r w:rsidRPr="00B62EC1">
        <w:rPr>
          <w:color w:val="000000"/>
          <w:kern w:val="36"/>
          <w:sz w:val="22"/>
          <w:szCs w:val="22"/>
        </w:rPr>
        <w:t>Boğaziçi</w:t>
      </w:r>
      <w:proofErr w:type="spellEnd"/>
      <w:r w:rsidRPr="00B62EC1">
        <w:rPr>
          <w:color w:val="000000"/>
          <w:kern w:val="36"/>
          <w:sz w:val="22"/>
          <w:szCs w:val="22"/>
        </w:rPr>
        <w:t xml:space="preserve"> University, the Government, and Academic Freedom,” (</w:t>
      </w:r>
      <w:proofErr w:type="spellStart"/>
      <w:r w:rsidRPr="00B62EC1">
        <w:rPr>
          <w:color w:val="000000"/>
          <w:kern w:val="36"/>
          <w:sz w:val="22"/>
          <w:szCs w:val="22"/>
        </w:rPr>
        <w:t>Direniş</w:t>
      </w:r>
      <w:proofErr w:type="spellEnd"/>
      <w:r w:rsidRPr="00B62EC1">
        <w:rPr>
          <w:color w:val="000000"/>
          <w:kern w:val="36"/>
          <w:sz w:val="22"/>
          <w:szCs w:val="22"/>
        </w:rPr>
        <w:t> </w:t>
      </w:r>
      <w:proofErr w:type="spellStart"/>
      <w:r w:rsidRPr="00B62EC1">
        <w:rPr>
          <w:color w:val="000000"/>
          <w:kern w:val="36"/>
          <w:sz w:val="22"/>
          <w:szCs w:val="22"/>
        </w:rPr>
        <w:t>bir</w:t>
      </w:r>
      <w:proofErr w:type="spellEnd"/>
      <w:r w:rsidRPr="00B62EC1">
        <w:rPr>
          <w:color w:val="000000"/>
          <w:kern w:val="36"/>
          <w:sz w:val="22"/>
          <w:szCs w:val="22"/>
        </w:rPr>
        <w:t> </w:t>
      </w:r>
      <w:proofErr w:type="spellStart"/>
      <w:r w:rsidRPr="00B62EC1">
        <w:rPr>
          <w:color w:val="000000"/>
          <w:kern w:val="36"/>
          <w:sz w:val="22"/>
          <w:szCs w:val="22"/>
        </w:rPr>
        <w:t>yaşında</w:t>
      </w:r>
      <w:proofErr w:type="spellEnd"/>
      <w:r w:rsidRPr="00B62EC1">
        <w:rPr>
          <w:color w:val="000000"/>
          <w:kern w:val="36"/>
          <w:sz w:val="22"/>
          <w:szCs w:val="22"/>
        </w:rPr>
        <w:t>: </w:t>
      </w:r>
      <w:proofErr w:type="spellStart"/>
      <w:r w:rsidRPr="00B62EC1">
        <w:rPr>
          <w:color w:val="000000"/>
          <w:kern w:val="36"/>
          <w:sz w:val="22"/>
          <w:szCs w:val="22"/>
        </w:rPr>
        <w:t>Boğaziçi</w:t>
      </w:r>
      <w:proofErr w:type="spellEnd"/>
      <w:r w:rsidRPr="00B62EC1">
        <w:rPr>
          <w:color w:val="000000"/>
          <w:kern w:val="36"/>
          <w:sz w:val="22"/>
          <w:szCs w:val="22"/>
        </w:rPr>
        <w:t xml:space="preserve"> </w:t>
      </w:r>
      <w:proofErr w:type="spellStart"/>
      <w:r w:rsidRPr="00B62EC1">
        <w:rPr>
          <w:color w:val="000000"/>
          <w:kern w:val="36"/>
          <w:sz w:val="22"/>
          <w:szCs w:val="22"/>
        </w:rPr>
        <w:t>Üniversitesi</w:t>
      </w:r>
      <w:proofErr w:type="spellEnd"/>
      <w:r w:rsidRPr="00B62EC1">
        <w:rPr>
          <w:color w:val="000000"/>
          <w:kern w:val="36"/>
          <w:sz w:val="22"/>
          <w:szCs w:val="22"/>
        </w:rPr>
        <w:t>, </w:t>
      </w:r>
      <w:proofErr w:type="spellStart"/>
      <w:r w:rsidRPr="00B62EC1">
        <w:rPr>
          <w:color w:val="000000"/>
          <w:kern w:val="36"/>
          <w:sz w:val="22"/>
          <w:szCs w:val="22"/>
        </w:rPr>
        <w:t>iktidar</w:t>
      </w:r>
      <w:proofErr w:type="spellEnd"/>
      <w:r w:rsidRPr="00B62EC1">
        <w:rPr>
          <w:color w:val="000000"/>
          <w:kern w:val="36"/>
          <w:sz w:val="22"/>
          <w:szCs w:val="22"/>
        </w:rPr>
        <w:t> </w:t>
      </w:r>
      <w:proofErr w:type="spellStart"/>
      <w:r w:rsidRPr="00B62EC1">
        <w:rPr>
          <w:color w:val="000000"/>
          <w:kern w:val="36"/>
          <w:sz w:val="22"/>
          <w:szCs w:val="22"/>
        </w:rPr>
        <w:t>ve</w:t>
      </w:r>
      <w:proofErr w:type="spellEnd"/>
      <w:r w:rsidRPr="00B62EC1">
        <w:rPr>
          <w:color w:val="000000"/>
          <w:kern w:val="36"/>
          <w:sz w:val="22"/>
          <w:szCs w:val="22"/>
        </w:rPr>
        <w:t> </w:t>
      </w:r>
      <w:proofErr w:type="spellStart"/>
      <w:r w:rsidRPr="00B62EC1">
        <w:rPr>
          <w:color w:val="000000"/>
          <w:kern w:val="36"/>
          <w:sz w:val="22"/>
          <w:szCs w:val="22"/>
        </w:rPr>
        <w:t>akademik</w:t>
      </w:r>
      <w:proofErr w:type="spellEnd"/>
      <w:r w:rsidRPr="00B62EC1">
        <w:rPr>
          <w:color w:val="000000"/>
          <w:kern w:val="36"/>
          <w:sz w:val="22"/>
          <w:szCs w:val="22"/>
        </w:rPr>
        <w:t> </w:t>
      </w:r>
      <w:proofErr w:type="spellStart"/>
      <w:r w:rsidRPr="00B62EC1">
        <w:rPr>
          <w:color w:val="000000"/>
          <w:kern w:val="36"/>
          <w:sz w:val="22"/>
          <w:szCs w:val="22"/>
        </w:rPr>
        <w:t>özgürlük</w:t>
      </w:r>
      <w:proofErr w:type="spellEnd"/>
      <w:r w:rsidRPr="00B62EC1">
        <w:rPr>
          <w:color w:val="000000"/>
          <w:kern w:val="36"/>
          <w:sz w:val="22"/>
          <w:szCs w:val="22"/>
        </w:rPr>
        <w:t>) in T24/K24, January 3, 2022. </w:t>
      </w:r>
      <w:hyperlink r:id="rId22" w:history="1">
        <w:r w:rsidRPr="00B62EC1">
          <w:rPr>
            <w:rStyle w:val="Hyperlink"/>
            <w:kern w:val="36"/>
            <w:sz w:val="22"/>
            <w:szCs w:val="22"/>
          </w:rPr>
          <w:t>https://t24.com.tr/k24/yazi/direnis-bir-yasinda-bogazici-universitesi-iktidar-ve-akademik-ozgurluk,3520</w:t>
        </w:r>
      </w:hyperlink>
      <w:r w:rsidRPr="00B62EC1">
        <w:rPr>
          <w:color w:val="000000"/>
          <w:kern w:val="36"/>
          <w:sz w:val="22"/>
          <w:szCs w:val="22"/>
        </w:rPr>
        <w:t xml:space="preserve"> </w:t>
      </w:r>
    </w:p>
    <w:p w14:paraId="1D8F54AD" w14:textId="69AA3093" w:rsidR="003A6B9B" w:rsidRPr="00B62EC1" w:rsidRDefault="003A6B9B" w:rsidP="005D0615">
      <w:pPr>
        <w:suppressAutoHyphens/>
        <w:snapToGrid w:val="0"/>
        <w:contextualSpacing/>
        <w:rPr>
          <w:color w:val="000000"/>
          <w:sz w:val="22"/>
          <w:szCs w:val="22"/>
        </w:rPr>
      </w:pPr>
      <w:bookmarkStart w:id="0" w:name="_MailAutoSig"/>
      <w:bookmarkEnd w:id="0"/>
      <w:r w:rsidRPr="00B62EC1">
        <w:rPr>
          <w:color w:val="000000"/>
          <w:sz w:val="22"/>
          <w:szCs w:val="22"/>
        </w:rPr>
        <w:t> </w:t>
      </w:r>
    </w:p>
    <w:p w14:paraId="6AA75C76" w14:textId="73FF2084" w:rsidR="0074712C" w:rsidRPr="00B62EC1" w:rsidRDefault="0074712C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bCs/>
          <w:sz w:val="22"/>
          <w:szCs w:val="22"/>
        </w:rPr>
      </w:pPr>
      <w:r w:rsidRPr="00B62EC1">
        <w:rPr>
          <w:bCs/>
          <w:sz w:val="22"/>
          <w:szCs w:val="22"/>
        </w:rPr>
        <w:t xml:space="preserve">“Contextualizing Erdogan’s Attacks on </w:t>
      </w:r>
      <w:proofErr w:type="spellStart"/>
      <w:r w:rsidRPr="00B62EC1">
        <w:rPr>
          <w:bCs/>
          <w:sz w:val="22"/>
          <w:szCs w:val="22"/>
        </w:rPr>
        <w:t>Bogazici</w:t>
      </w:r>
      <w:proofErr w:type="spellEnd"/>
      <w:r w:rsidRPr="00B62EC1">
        <w:rPr>
          <w:bCs/>
          <w:sz w:val="22"/>
          <w:szCs w:val="22"/>
        </w:rPr>
        <w:t xml:space="preserve"> University,” </w:t>
      </w:r>
      <w:r w:rsidRPr="00B62EC1">
        <w:rPr>
          <w:bCs/>
          <w:i/>
          <w:iCs/>
          <w:sz w:val="22"/>
          <w:szCs w:val="22"/>
        </w:rPr>
        <w:t>Georgetown Journal of International Affairs</w:t>
      </w:r>
      <w:r w:rsidRPr="00B62EC1">
        <w:rPr>
          <w:bCs/>
          <w:sz w:val="22"/>
          <w:szCs w:val="22"/>
        </w:rPr>
        <w:t xml:space="preserve">, October 7, 2021. </w:t>
      </w:r>
      <w:hyperlink r:id="rId23" w:history="1">
        <w:r w:rsidRPr="00B62EC1">
          <w:rPr>
            <w:rStyle w:val="Hyperlink"/>
            <w:bCs/>
            <w:sz w:val="22"/>
            <w:szCs w:val="22"/>
          </w:rPr>
          <w:t>https://gjia.georgetown.edu/2021/10/07/contextualizing-erdogans-attacks-on-bogazici-university/</w:t>
        </w:r>
      </w:hyperlink>
    </w:p>
    <w:p w14:paraId="0623EEB1" w14:textId="77777777" w:rsidR="0074712C" w:rsidRPr="00B62EC1" w:rsidRDefault="0074712C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bCs/>
          <w:sz w:val="22"/>
          <w:szCs w:val="22"/>
        </w:rPr>
      </w:pPr>
    </w:p>
    <w:p w14:paraId="31A9B404" w14:textId="00FC5076" w:rsidR="00C22F5E" w:rsidRPr="00B62EC1" w:rsidRDefault="00EC1800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bCs/>
          <w:sz w:val="22"/>
          <w:szCs w:val="22"/>
        </w:rPr>
      </w:pPr>
      <w:r w:rsidRPr="00B62EC1">
        <w:rPr>
          <w:bCs/>
          <w:sz w:val="22"/>
          <w:szCs w:val="22"/>
        </w:rPr>
        <w:t xml:space="preserve">“What Women Say in Istanbul,” </w:t>
      </w:r>
      <w:proofErr w:type="spellStart"/>
      <w:r w:rsidRPr="00B62EC1">
        <w:rPr>
          <w:i/>
          <w:iCs/>
          <w:color w:val="000000" w:themeColor="text1"/>
          <w:sz w:val="22"/>
          <w:szCs w:val="22"/>
        </w:rPr>
        <w:t>InGenere</w:t>
      </w:r>
      <w:proofErr w:type="spellEnd"/>
      <w:r w:rsidRPr="00B62EC1">
        <w:rPr>
          <w:color w:val="000000" w:themeColor="text1"/>
          <w:sz w:val="22"/>
          <w:szCs w:val="22"/>
        </w:rPr>
        <w:t xml:space="preserve">, August 3, 2021. </w:t>
      </w:r>
      <w:hyperlink r:id="rId24" w:history="1">
        <w:r w:rsidRPr="00B62EC1">
          <w:rPr>
            <w:rStyle w:val="Hyperlink"/>
            <w:bCs/>
            <w:sz w:val="22"/>
            <w:szCs w:val="22"/>
          </w:rPr>
          <w:t>https://www.ingenere.it/en/articles/what-women-say-istanbul</w:t>
        </w:r>
      </w:hyperlink>
      <w:r w:rsidRPr="00B62EC1">
        <w:rPr>
          <w:bCs/>
          <w:sz w:val="22"/>
          <w:szCs w:val="22"/>
        </w:rPr>
        <w:t xml:space="preserve"> </w:t>
      </w:r>
    </w:p>
    <w:p w14:paraId="7EB0F052" w14:textId="77777777" w:rsidR="00EC1800" w:rsidRPr="00B62EC1" w:rsidRDefault="00EC1800" w:rsidP="005D0615">
      <w:pPr>
        <w:suppressAutoHyphens/>
        <w:snapToGrid w:val="0"/>
        <w:contextualSpacing/>
        <w:rPr>
          <w:sz w:val="22"/>
          <w:szCs w:val="22"/>
        </w:rPr>
      </w:pPr>
      <w:hyperlink r:id="rId25" w:tooltip="Original URL:&#10;https://www.ingenere.it/articoli/quello-che-le-donne-dicono-istanbul&#10;&#10;Click to follow link." w:history="1">
        <w:r w:rsidRPr="00B62EC1">
          <w:rPr>
            <w:color w:val="0000FF"/>
            <w:sz w:val="22"/>
            <w:szCs w:val="22"/>
            <w:u w:val="single"/>
          </w:rPr>
          <w:t>https://www.ingenere.it/articoli/quello-che-le-donne-dicono-istanbul</w:t>
        </w:r>
      </w:hyperlink>
    </w:p>
    <w:p w14:paraId="0F35C2EC" w14:textId="77777777" w:rsidR="00F15AA7" w:rsidRPr="00B62EC1" w:rsidRDefault="00F15AA7" w:rsidP="005D0615">
      <w:pPr>
        <w:suppressAutoHyphens/>
        <w:snapToGrid w:val="0"/>
        <w:contextualSpacing/>
        <w:rPr>
          <w:color w:val="000000" w:themeColor="text1"/>
          <w:kern w:val="36"/>
          <w:sz w:val="22"/>
          <w:szCs w:val="22"/>
        </w:rPr>
      </w:pPr>
    </w:p>
    <w:p w14:paraId="313621F8" w14:textId="6A257CF3" w:rsidR="002239C1" w:rsidRPr="00B62EC1" w:rsidRDefault="002239C1" w:rsidP="005D0615">
      <w:pPr>
        <w:pStyle w:val="Heading1"/>
        <w:keepNext w:val="0"/>
        <w:keepLines w:val="0"/>
        <w:suppressAutoHyphens/>
        <w:snapToGrid w:val="0"/>
        <w:spacing w:before="0"/>
        <w:contextualSpacing/>
        <w:rPr>
          <w:rFonts w:ascii="Times New Roman" w:hAnsi="Times New Roman" w:cs="Times New Roman"/>
          <w:color w:val="1C1B21"/>
          <w:sz w:val="22"/>
          <w:szCs w:val="22"/>
        </w:rPr>
      </w:pPr>
      <w:r w:rsidRPr="00B62EC1">
        <w:rPr>
          <w:rFonts w:ascii="Times New Roman" w:hAnsi="Times New Roman" w:cs="Times New Roman"/>
          <w:color w:val="000000" w:themeColor="text1"/>
          <w:sz w:val="22"/>
          <w:szCs w:val="22"/>
        </w:rPr>
        <w:t>“</w:t>
      </w:r>
      <w:proofErr w:type="spellStart"/>
      <w:r w:rsidRPr="00B62EC1">
        <w:rPr>
          <w:rFonts w:ascii="Times New Roman" w:hAnsi="Times New Roman" w:cs="Times New Roman"/>
          <w:color w:val="000000" w:themeColor="text1"/>
          <w:sz w:val="22"/>
          <w:szCs w:val="22"/>
        </w:rPr>
        <w:t>Küresel</w:t>
      </w:r>
      <w:proofErr w:type="spellEnd"/>
      <w:r w:rsidRPr="00B62EC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B62EC1">
        <w:rPr>
          <w:rFonts w:ascii="Times New Roman" w:hAnsi="Times New Roman" w:cs="Times New Roman"/>
          <w:color w:val="000000" w:themeColor="text1"/>
          <w:sz w:val="22"/>
          <w:szCs w:val="22"/>
        </w:rPr>
        <w:t>Insan</w:t>
      </w:r>
      <w:proofErr w:type="spellEnd"/>
      <w:r w:rsidRPr="00B62EC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B62EC1">
        <w:rPr>
          <w:rFonts w:ascii="Times New Roman" w:hAnsi="Times New Roman" w:cs="Times New Roman"/>
          <w:color w:val="000000" w:themeColor="text1"/>
          <w:sz w:val="22"/>
          <w:szCs w:val="22"/>
        </w:rPr>
        <w:t>Hakları</w:t>
      </w:r>
      <w:proofErr w:type="spellEnd"/>
      <w:r w:rsidRPr="00B62EC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B62EC1">
        <w:rPr>
          <w:rFonts w:ascii="Times New Roman" w:hAnsi="Times New Roman" w:cs="Times New Roman"/>
          <w:color w:val="000000" w:themeColor="text1"/>
          <w:sz w:val="22"/>
          <w:szCs w:val="22"/>
        </w:rPr>
        <w:t>Bağlamında</w:t>
      </w:r>
      <w:proofErr w:type="spellEnd"/>
      <w:r w:rsidRPr="00B62EC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Türkiye” (</w:t>
      </w:r>
      <w:r w:rsidR="008716A2" w:rsidRPr="00B62EC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Turkey in Connection to </w:t>
      </w:r>
      <w:r w:rsidRPr="00B62EC1">
        <w:rPr>
          <w:rFonts w:ascii="Times New Roman" w:hAnsi="Times New Roman" w:cs="Times New Roman"/>
          <w:color w:val="000000" w:themeColor="text1"/>
          <w:sz w:val="22"/>
          <w:szCs w:val="22"/>
        </w:rPr>
        <w:t>Global Human Rights</w:t>
      </w:r>
      <w:r w:rsidR="008716A2" w:rsidRPr="00B62EC1">
        <w:rPr>
          <w:rFonts w:ascii="Times New Roman" w:hAnsi="Times New Roman" w:cs="Times New Roman"/>
          <w:color w:val="000000" w:themeColor="text1"/>
          <w:sz w:val="22"/>
          <w:szCs w:val="22"/>
        </w:rPr>
        <w:t>)</w:t>
      </w:r>
      <w:r w:rsidRPr="00B62EC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Pr="00B62EC1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K24</w:t>
      </w:r>
      <w:r w:rsidRPr="00B62EC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July 15, 2021. </w:t>
      </w:r>
      <w:hyperlink r:id="rId26" w:history="1">
        <w:r w:rsidRPr="00B62EC1">
          <w:rPr>
            <w:rStyle w:val="Hyperlink"/>
            <w:rFonts w:ascii="Times New Roman" w:hAnsi="Times New Roman" w:cs="Times New Roman"/>
            <w:sz w:val="22"/>
            <w:szCs w:val="22"/>
          </w:rPr>
          <w:t>https://t24.com.tr/k24/yazi/kuresel-insan-haklari-baglaminda-turkiye,3292</w:t>
        </w:r>
      </w:hyperlink>
      <w:r w:rsidRPr="00B62EC1">
        <w:rPr>
          <w:rFonts w:ascii="Times New Roman" w:hAnsi="Times New Roman" w:cs="Times New Roman"/>
          <w:color w:val="1C1B21"/>
          <w:sz w:val="22"/>
          <w:szCs w:val="22"/>
        </w:rPr>
        <w:t xml:space="preserve"> </w:t>
      </w:r>
    </w:p>
    <w:p w14:paraId="6D882E2E" w14:textId="77777777" w:rsidR="002239C1" w:rsidRPr="00B62EC1" w:rsidRDefault="002239C1" w:rsidP="005D0615">
      <w:pPr>
        <w:suppressAutoHyphens/>
        <w:snapToGrid w:val="0"/>
        <w:contextualSpacing/>
        <w:rPr>
          <w:sz w:val="22"/>
          <w:szCs w:val="22"/>
          <w:lang w:eastAsia="en-US"/>
        </w:rPr>
      </w:pPr>
    </w:p>
    <w:p w14:paraId="20285588" w14:textId="78B4342E" w:rsidR="00CA1936" w:rsidRPr="00B62EC1" w:rsidRDefault="00CA1936" w:rsidP="005D0615">
      <w:pPr>
        <w:pStyle w:val="Heading1"/>
        <w:keepNext w:val="0"/>
        <w:keepLines w:val="0"/>
        <w:suppressAutoHyphens/>
        <w:snapToGrid w:val="0"/>
        <w:spacing w:before="0"/>
        <w:contextualSpacing/>
        <w:rPr>
          <w:rFonts w:ascii="Times New Roman" w:hAnsi="Times New Roman" w:cs="Times New Roman"/>
          <w:color w:val="000000"/>
          <w:sz w:val="22"/>
          <w:szCs w:val="22"/>
        </w:rPr>
      </w:pPr>
      <w:r w:rsidRPr="00B62EC1">
        <w:rPr>
          <w:rFonts w:ascii="Times New Roman" w:hAnsi="Times New Roman" w:cs="Times New Roman"/>
          <w:color w:val="1C1B21"/>
          <w:sz w:val="22"/>
          <w:szCs w:val="22"/>
        </w:rPr>
        <w:t xml:space="preserve">“Women’s Struggle in Turkey and a New Transnational Declaration,” the blog post on </w:t>
      </w:r>
      <w:proofErr w:type="gramStart"/>
      <w:r w:rsidRPr="00B62EC1">
        <w:rPr>
          <w:rFonts w:ascii="Times New Roman" w:hAnsi="Times New Roman" w:cs="Times New Roman"/>
          <w:i/>
          <w:iCs/>
          <w:color w:val="000000"/>
          <w:sz w:val="22"/>
          <w:szCs w:val="22"/>
        </w:rPr>
        <w:t>The</w:t>
      </w:r>
      <w:proofErr w:type="gramEnd"/>
      <w:r w:rsidRPr="00B62EC1"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 2020 Declaration on Women’s Rights</w:t>
      </w:r>
      <w:r w:rsidRPr="00B62EC1">
        <w:rPr>
          <w:rFonts w:ascii="Times New Roman" w:hAnsi="Times New Roman" w:cs="Times New Roman"/>
          <w:color w:val="000000"/>
          <w:sz w:val="22"/>
          <w:szCs w:val="22"/>
        </w:rPr>
        <w:t xml:space="preserve">, published </w:t>
      </w:r>
      <w:r w:rsidR="00CA64B0" w:rsidRPr="00B62EC1">
        <w:rPr>
          <w:rFonts w:ascii="Times New Roman" w:hAnsi="Times New Roman" w:cs="Times New Roman"/>
          <w:color w:val="000000"/>
          <w:sz w:val="22"/>
          <w:szCs w:val="22"/>
        </w:rPr>
        <w:t>in</w:t>
      </w:r>
      <w:r w:rsidRPr="00B62EC1">
        <w:rPr>
          <w:rFonts w:ascii="Times New Roman" w:hAnsi="Times New Roman" w:cs="Times New Roman"/>
          <w:color w:val="000000"/>
          <w:sz w:val="22"/>
          <w:szCs w:val="22"/>
        </w:rPr>
        <w:t xml:space="preserve"> Woodrow Wilson Center</w:t>
      </w:r>
      <w:r w:rsidR="00CA64B0" w:rsidRPr="00B62EC1">
        <w:rPr>
          <w:rFonts w:ascii="Times New Roman" w:hAnsi="Times New Roman" w:cs="Times New Roman"/>
          <w:color w:val="000000"/>
          <w:sz w:val="22"/>
          <w:szCs w:val="22"/>
        </w:rPr>
        <w:t xml:space="preserve">’s </w:t>
      </w:r>
      <w:r w:rsidR="00CA64B0" w:rsidRPr="00B62EC1">
        <w:rPr>
          <w:rFonts w:ascii="Times New Roman" w:hAnsi="Times New Roman" w:cs="Times New Roman"/>
          <w:i/>
          <w:iCs/>
          <w:color w:val="000000"/>
          <w:sz w:val="22"/>
          <w:szCs w:val="22"/>
        </w:rPr>
        <w:t>Enheduanna</w:t>
      </w:r>
      <w:r w:rsidR="00CA64B0" w:rsidRPr="00B62EC1">
        <w:rPr>
          <w:rFonts w:ascii="Times New Roman" w:hAnsi="Times New Roman" w:cs="Times New Roman"/>
          <w:color w:val="000000"/>
          <w:sz w:val="22"/>
          <w:szCs w:val="22"/>
        </w:rPr>
        <w:t>. December 31, 2020.</w:t>
      </w:r>
      <w:hyperlink r:id="rId27" w:history="1">
        <w:r w:rsidR="00CA64B0" w:rsidRPr="00B62EC1">
          <w:rPr>
            <w:rStyle w:val="Hyperlink"/>
            <w:rFonts w:ascii="Times New Roman" w:hAnsi="Times New Roman" w:cs="Times New Roman"/>
            <w:sz w:val="22"/>
            <w:szCs w:val="22"/>
          </w:rPr>
          <w:t>https://www.wilsoncenter.org/blog-post/womens-struggle-turkey-and-new-transnational-declaration?emci=7bfabce6-884b-eb11-a607-00155d43c992&amp;emdi=4edec8a2-394c-eb11-a607-00155d43c992&amp;ceid=258875</w:t>
        </w:r>
      </w:hyperlink>
      <w:r w:rsidRPr="00B62EC1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461C5B8A" w14:textId="77777777" w:rsidR="00A2225F" w:rsidRPr="00B62EC1" w:rsidRDefault="00A2225F" w:rsidP="00A2225F">
      <w:pPr>
        <w:rPr>
          <w:sz w:val="22"/>
          <w:szCs w:val="22"/>
          <w:lang w:eastAsia="en-US"/>
        </w:rPr>
      </w:pPr>
    </w:p>
    <w:p w14:paraId="667B97B6" w14:textId="6818F2D2" w:rsidR="00157BEB" w:rsidRPr="00B62EC1" w:rsidRDefault="00157BEB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color w:val="000000"/>
          <w:sz w:val="22"/>
          <w:szCs w:val="22"/>
        </w:rPr>
        <w:t>“War on Women in Turkey,” co-authored with</w:t>
      </w:r>
      <w:r w:rsidRPr="00B62EC1">
        <w:rPr>
          <w:color w:val="000000" w:themeColor="text1"/>
          <w:sz w:val="22"/>
          <w:szCs w:val="22"/>
        </w:rPr>
        <w:t xml:space="preserve"> </w:t>
      </w:r>
      <w:hyperlink r:id="rId28" w:history="1">
        <w:proofErr w:type="spellStart"/>
        <w:r w:rsidRPr="00B62EC1">
          <w:rPr>
            <w:rStyle w:val="Hyperlink"/>
            <w:color w:val="000000" w:themeColor="text1"/>
            <w:sz w:val="22"/>
            <w:szCs w:val="22"/>
            <w:bdr w:val="none" w:sz="0" w:space="0" w:color="auto" w:frame="1"/>
          </w:rPr>
          <w:t>Yakın</w:t>
        </w:r>
        <w:proofErr w:type="spellEnd"/>
        <w:r w:rsidRPr="00B62EC1">
          <w:rPr>
            <w:rStyle w:val="Hyperlink"/>
            <w:color w:val="000000" w:themeColor="text1"/>
            <w:sz w:val="22"/>
            <w:szCs w:val="22"/>
            <w:bdr w:val="none" w:sz="0" w:space="0" w:color="auto" w:frame="1"/>
          </w:rPr>
          <w:t xml:space="preserve"> Ertürk</w:t>
        </w:r>
      </w:hyperlink>
      <w:r w:rsidRPr="00B62EC1">
        <w:rPr>
          <w:color w:val="000000" w:themeColor="text1"/>
          <w:sz w:val="22"/>
          <w:szCs w:val="22"/>
        </w:rPr>
        <w:t xml:space="preserve">, </w:t>
      </w:r>
      <w:proofErr w:type="spellStart"/>
      <w:r w:rsidRPr="00B62EC1">
        <w:rPr>
          <w:i/>
          <w:iCs/>
          <w:color w:val="000000" w:themeColor="text1"/>
          <w:sz w:val="22"/>
          <w:szCs w:val="22"/>
        </w:rPr>
        <w:t>InGenere</w:t>
      </w:r>
      <w:proofErr w:type="spellEnd"/>
      <w:r w:rsidRPr="00B62EC1">
        <w:rPr>
          <w:color w:val="000000" w:themeColor="text1"/>
          <w:sz w:val="22"/>
          <w:szCs w:val="22"/>
        </w:rPr>
        <w:t>, September 24, 2020.</w:t>
      </w:r>
    </w:p>
    <w:p w14:paraId="2E77FD81" w14:textId="77777777" w:rsidR="00157BEB" w:rsidRPr="00B62EC1" w:rsidRDefault="00157BEB" w:rsidP="005D0615">
      <w:pPr>
        <w:suppressAutoHyphens/>
        <w:snapToGrid w:val="0"/>
        <w:contextualSpacing/>
        <w:rPr>
          <w:color w:val="000000"/>
          <w:sz w:val="22"/>
          <w:szCs w:val="22"/>
        </w:rPr>
      </w:pPr>
      <w:hyperlink r:id="rId29" w:history="1">
        <w:r w:rsidRPr="00B62EC1">
          <w:rPr>
            <w:rStyle w:val="Hyperlink"/>
            <w:sz w:val="22"/>
            <w:szCs w:val="22"/>
          </w:rPr>
          <w:t>http://www.ingenere.it/articoli/turchia-guerra-alle-donne</w:t>
        </w:r>
      </w:hyperlink>
    </w:p>
    <w:p w14:paraId="4C451647" w14:textId="77777777" w:rsidR="00157BEB" w:rsidRPr="00B62EC1" w:rsidRDefault="00157BEB" w:rsidP="005D0615">
      <w:pPr>
        <w:suppressAutoHyphens/>
        <w:snapToGrid w:val="0"/>
        <w:contextualSpacing/>
        <w:rPr>
          <w:color w:val="000000"/>
          <w:sz w:val="22"/>
          <w:szCs w:val="22"/>
        </w:rPr>
      </w:pPr>
      <w:hyperlink r:id="rId30" w:history="1">
        <w:r w:rsidRPr="00B62EC1">
          <w:rPr>
            <w:color w:val="0000FF"/>
            <w:sz w:val="22"/>
            <w:szCs w:val="22"/>
            <w:u w:val="single"/>
          </w:rPr>
          <w:t>http://www.ingenere.it/en/articles/war-women-turkey</w:t>
        </w:r>
      </w:hyperlink>
    </w:p>
    <w:p w14:paraId="3EA63148" w14:textId="77777777" w:rsidR="00157BEB" w:rsidRPr="00B62EC1" w:rsidRDefault="00157BEB" w:rsidP="005D0615">
      <w:pPr>
        <w:suppressAutoHyphens/>
        <w:snapToGrid w:val="0"/>
        <w:contextualSpacing/>
        <w:rPr>
          <w:color w:val="000000" w:themeColor="text1"/>
          <w:kern w:val="36"/>
          <w:sz w:val="22"/>
          <w:szCs w:val="22"/>
        </w:rPr>
      </w:pPr>
    </w:p>
    <w:p w14:paraId="57A80945" w14:textId="11748886" w:rsidR="00FA5886" w:rsidRPr="00B62EC1" w:rsidRDefault="00FA5886" w:rsidP="005D0615">
      <w:pPr>
        <w:suppressAutoHyphens/>
        <w:snapToGrid w:val="0"/>
        <w:contextualSpacing/>
        <w:rPr>
          <w:color w:val="000000" w:themeColor="text1"/>
          <w:sz w:val="22"/>
          <w:szCs w:val="22"/>
        </w:rPr>
      </w:pPr>
      <w:r w:rsidRPr="00B62EC1">
        <w:rPr>
          <w:color w:val="000000" w:themeColor="text1"/>
          <w:kern w:val="36"/>
          <w:sz w:val="22"/>
          <w:szCs w:val="22"/>
        </w:rPr>
        <w:t xml:space="preserve">“The New Authoritarianism in Turkey: Prospects Beyond the Democracy Façade,” </w:t>
      </w:r>
      <w:r w:rsidRPr="00B62EC1">
        <w:rPr>
          <w:color w:val="000000" w:themeColor="text1"/>
          <w:sz w:val="22"/>
          <w:szCs w:val="22"/>
        </w:rPr>
        <w:t>Global Dynamics of Authoritarianism. Global-e, University of California-Santa Barbara, 13:16,</w:t>
      </w:r>
    </w:p>
    <w:p w14:paraId="30E57594" w14:textId="09C1D5A3" w:rsidR="00FA5886" w:rsidRPr="00B62EC1" w:rsidRDefault="00FA5886" w:rsidP="005D0615">
      <w:pPr>
        <w:suppressAutoHyphens/>
        <w:snapToGrid w:val="0"/>
        <w:contextualSpacing/>
        <w:rPr>
          <w:color w:val="000000"/>
          <w:sz w:val="22"/>
          <w:szCs w:val="22"/>
          <w:shd w:val="clear" w:color="auto" w:fill="FFFFFF"/>
        </w:rPr>
      </w:pPr>
      <w:r w:rsidRPr="00B62EC1">
        <w:rPr>
          <w:rStyle w:val="date-display-single"/>
          <w:color w:val="000000"/>
          <w:sz w:val="22"/>
          <w:szCs w:val="22"/>
        </w:rPr>
        <w:t>March 19, 2020</w:t>
      </w:r>
      <w:r w:rsidRPr="00B62EC1">
        <w:rPr>
          <w:color w:val="ADADAD"/>
          <w:sz w:val="22"/>
          <w:szCs w:val="22"/>
        </w:rPr>
        <w:t xml:space="preserve">. </w:t>
      </w:r>
      <w:hyperlink r:id="rId31" w:history="1">
        <w:r w:rsidRPr="00B62EC1">
          <w:rPr>
            <w:rStyle w:val="Hyperlink"/>
            <w:sz w:val="22"/>
            <w:szCs w:val="22"/>
            <w:shd w:val="clear" w:color="auto" w:fill="FFFFFF"/>
          </w:rPr>
          <w:t>https://www.21global.ucsb.edu/global-e/march-2020/new-authoritarianism-turkey-prospects-beyond-democracy-fa-ade</w:t>
        </w:r>
      </w:hyperlink>
      <w:r w:rsidRPr="00B62EC1">
        <w:rPr>
          <w:color w:val="000000"/>
          <w:sz w:val="22"/>
          <w:szCs w:val="22"/>
          <w:shd w:val="clear" w:color="auto" w:fill="FFFFFF"/>
        </w:rPr>
        <w:t xml:space="preserve"> </w:t>
      </w:r>
    </w:p>
    <w:p w14:paraId="5C804E5D" w14:textId="77777777" w:rsidR="00FA5886" w:rsidRPr="00B62EC1" w:rsidRDefault="00FA5886" w:rsidP="005D0615">
      <w:pPr>
        <w:suppressAutoHyphens/>
        <w:snapToGrid w:val="0"/>
        <w:contextualSpacing/>
        <w:rPr>
          <w:sz w:val="22"/>
          <w:szCs w:val="22"/>
        </w:rPr>
      </w:pPr>
    </w:p>
    <w:p w14:paraId="3C6E4DCE" w14:textId="033B97D0" w:rsidR="00E82ACF" w:rsidRPr="00B62EC1" w:rsidRDefault="00E82ACF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“Women and Populism in Turkey” (</w:t>
      </w:r>
      <w:hyperlink r:id="rId32" w:history="1">
        <w:r w:rsidRPr="00B62EC1">
          <w:rPr>
            <w:rStyle w:val="Hyperlink"/>
            <w:sz w:val="22"/>
            <w:szCs w:val="22"/>
          </w:rPr>
          <w:t>Come siamo arrivate all Turchia di Erdogan</w:t>
        </w:r>
      </w:hyperlink>
      <w:r w:rsidRPr="00B62EC1">
        <w:rPr>
          <w:sz w:val="22"/>
          <w:szCs w:val="22"/>
        </w:rPr>
        <w:t xml:space="preserve">) </w:t>
      </w:r>
      <w:proofErr w:type="spellStart"/>
      <w:r w:rsidRPr="00B62EC1">
        <w:rPr>
          <w:i/>
          <w:iCs/>
          <w:sz w:val="22"/>
          <w:szCs w:val="22"/>
        </w:rPr>
        <w:t>InGenere</w:t>
      </w:r>
      <w:proofErr w:type="spellEnd"/>
      <w:r w:rsidRPr="00B62EC1">
        <w:rPr>
          <w:sz w:val="22"/>
          <w:szCs w:val="22"/>
        </w:rPr>
        <w:t xml:space="preserve"> September 9, 2019. </w:t>
      </w:r>
      <w:hyperlink r:id="rId33" w:history="1">
        <w:r w:rsidR="004864C3" w:rsidRPr="00B62EC1">
          <w:rPr>
            <w:rStyle w:val="Hyperlink"/>
            <w:sz w:val="22"/>
            <w:szCs w:val="22"/>
          </w:rPr>
          <w:t>http://www.ingenere.it/en/articles/women-and-populism-turkey</w:t>
        </w:r>
      </w:hyperlink>
      <w:r w:rsidR="004864C3" w:rsidRPr="00B62EC1">
        <w:rPr>
          <w:sz w:val="22"/>
          <w:szCs w:val="22"/>
        </w:rPr>
        <w:t xml:space="preserve">. </w:t>
      </w:r>
    </w:p>
    <w:p w14:paraId="72BC49F6" w14:textId="77777777" w:rsidR="00E82ACF" w:rsidRPr="00B62EC1" w:rsidRDefault="00E82AC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566BCEC0" w14:textId="0BFFE336" w:rsidR="004D094C" w:rsidRPr="00B62EC1" w:rsidRDefault="004D094C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lastRenderedPageBreak/>
        <w:t>“</w:t>
      </w:r>
      <w:proofErr w:type="spellStart"/>
      <w:r w:rsidRPr="00B62EC1">
        <w:rPr>
          <w:sz w:val="22"/>
          <w:szCs w:val="22"/>
        </w:rPr>
        <w:t>Kadın</w:t>
      </w:r>
      <w:proofErr w:type="spellEnd"/>
      <w:r w:rsidRPr="00B62EC1">
        <w:rPr>
          <w:sz w:val="22"/>
          <w:szCs w:val="22"/>
        </w:rPr>
        <w:t xml:space="preserve"> </w:t>
      </w:r>
      <w:proofErr w:type="spellStart"/>
      <w:r w:rsidRPr="00B62EC1">
        <w:rPr>
          <w:sz w:val="22"/>
          <w:szCs w:val="22"/>
        </w:rPr>
        <w:t>Çalışmalarının</w:t>
      </w:r>
      <w:proofErr w:type="spellEnd"/>
      <w:r w:rsidRPr="00B62EC1">
        <w:rPr>
          <w:sz w:val="22"/>
          <w:szCs w:val="22"/>
        </w:rPr>
        <w:t xml:space="preserve"> Temel </w:t>
      </w:r>
      <w:proofErr w:type="spellStart"/>
      <w:r w:rsidRPr="00B62EC1">
        <w:rPr>
          <w:sz w:val="22"/>
          <w:szCs w:val="22"/>
        </w:rPr>
        <w:t>Konusu</w:t>
      </w:r>
      <w:proofErr w:type="spellEnd"/>
      <w:r w:rsidRPr="00B62EC1">
        <w:rPr>
          <w:sz w:val="22"/>
          <w:szCs w:val="22"/>
        </w:rPr>
        <w:t xml:space="preserve"> </w:t>
      </w:r>
      <w:proofErr w:type="spellStart"/>
      <w:r w:rsidRPr="00B62EC1">
        <w:rPr>
          <w:sz w:val="22"/>
          <w:szCs w:val="22"/>
        </w:rPr>
        <w:t>ve</w:t>
      </w:r>
      <w:proofErr w:type="spellEnd"/>
      <w:r w:rsidRPr="00B62EC1">
        <w:rPr>
          <w:sz w:val="22"/>
          <w:szCs w:val="22"/>
        </w:rPr>
        <w:t xml:space="preserve"> </w:t>
      </w:r>
      <w:proofErr w:type="spellStart"/>
      <w:r w:rsidRPr="00B62EC1">
        <w:rPr>
          <w:sz w:val="22"/>
          <w:szCs w:val="22"/>
        </w:rPr>
        <w:t>Bazı</w:t>
      </w:r>
      <w:proofErr w:type="spellEnd"/>
      <w:r w:rsidRPr="00B62EC1">
        <w:rPr>
          <w:sz w:val="22"/>
          <w:szCs w:val="22"/>
        </w:rPr>
        <w:t xml:space="preserve"> </w:t>
      </w:r>
      <w:proofErr w:type="spellStart"/>
      <w:r w:rsidRPr="00B62EC1">
        <w:rPr>
          <w:sz w:val="22"/>
          <w:szCs w:val="22"/>
        </w:rPr>
        <w:t>Sorunsalları</w:t>
      </w:r>
      <w:proofErr w:type="spellEnd"/>
      <w:r w:rsidRPr="00B62EC1">
        <w:rPr>
          <w:sz w:val="22"/>
          <w:szCs w:val="22"/>
        </w:rPr>
        <w:t xml:space="preserve">” (The main subject and some problematics of Women’s Studies) </w:t>
      </w:r>
      <w:proofErr w:type="spellStart"/>
      <w:r w:rsidRPr="00B62EC1">
        <w:rPr>
          <w:i/>
          <w:sz w:val="22"/>
          <w:szCs w:val="22"/>
        </w:rPr>
        <w:t>Amargi</w:t>
      </w:r>
      <w:proofErr w:type="spellEnd"/>
      <w:r w:rsidRPr="00B62EC1">
        <w:rPr>
          <w:sz w:val="22"/>
          <w:szCs w:val="22"/>
        </w:rPr>
        <w:t>, Istanbul.</w:t>
      </w:r>
      <w:r w:rsidR="00EA6FB6" w:rsidRPr="00B62EC1">
        <w:rPr>
          <w:sz w:val="22"/>
          <w:szCs w:val="22"/>
        </w:rPr>
        <w:t xml:space="preserve"> </w:t>
      </w:r>
      <w:r w:rsidRPr="00B62EC1">
        <w:rPr>
          <w:sz w:val="22"/>
          <w:szCs w:val="22"/>
        </w:rPr>
        <w:t>(Spring 2010</w:t>
      </w:r>
      <w:r w:rsidR="00786551" w:rsidRPr="00B62EC1">
        <w:rPr>
          <w:sz w:val="22"/>
          <w:szCs w:val="22"/>
        </w:rPr>
        <w:t>): 23-25.</w:t>
      </w:r>
    </w:p>
    <w:p w14:paraId="00E778AA" w14:textId="77777777" w:rsidR="004D094C" w:rsidRPr="00B62EC1" w:rsidRDefault="004D094C" w:rsidP="005D0615">
      <w:pPr>
        <w:suppressAutoHyphens/>
        <w:snapToGrid w:val="0"/>
        <w:contextualSpacing/>
        <w:rPr>
          <w:sz w:val="22"/>
          <w:szCs w:val="22"/>
        </w:rPr>
      </w:pPr>
    </w:p>
    <w:p w14:paraId="24FC471E" w14:textId="238B5F09" w:rsidR="00987CF9" w:rsidRPr="00B62EC1" w:rsidRDefault="00C22F5E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“Women’s Rights as Human Rights,” invited contribution to the special double issue on the </w:t>
      </w:r>
      <w:r w:rsidR="001435C4" w:rsidRPr="00B62EC1">
        <w:rPr>
          <w:sz w:val="22"/>
          <w:szCs w:val="22"/>
        </w:rPr>
        <w:t>60</w:t>
      </w:r>
      <w:r w:rsidRPr="00B62EC1">
        <w:rPr>
          <w:sz w:val="22"/>
          <w:szCs w:val="22"/>
        </w:rPr>
        <w:t xml:space="preserve"> years of the Universal Declaration of Human Rights, </w:t>
      </w:r>
      <w:r w:rsidRPr="00B62EC1">
        <w:rPr>
          <w:i/>
          <w:sz w:val="22"/>
          <w:szCs w:val="22"/>
        </w:rPr>
        <w:t>UN Chronicle</w:t>
      </w:r>
      <w:r w:rsidRPr="00B62EC1">
        <w:rPr>
          <w:sz w:val="22"/>
          <w:szCs w:val="22"/>
        </w:rPr>
        <w:t xml:space="preserve"> 45:2/3 (2008): 9-13.</w:t>
      </w:r>
      <w:r w:rsidR="00805833" w:rsidRPr="00B62EC1">
        <w:rPr>
          <w:sz w:val="22"/>
          <w:szCs w:val="22"/>
        </w:rPr>
        <w:t xml:space="preserve"> </w:t>
      </w:r>
      <w:hyperlink r:id="rId34" w:history="1">
        <w:r w:rsidR="00CF0B74" w:rsidRPr="00B62EC1">
          <w:rPr>
            <w:rStyle w:val="Hyperlink"/>
            <w:sz w:val="22"/>
            <w:szCs w:val="22"/>
          </w:rPr>
          <w:t>http://unchronicle.un.org/article/womens-rights-human-rights/</w:t>
        </w:r>
      </w:hyperlink>
      <w:r w:rsidR="00CF0B74" w:rsidRPr="00B62EC1">
        <w:rPr>
          <w:sz w:val="22"/>
          <w:szCs w:val="22"/>
        </w:rPr>
        <w:t xml:space="preserve"> </w:t>
      </w:r>
    </w:p>
    <w:p w14:paraId="455050F3" w14:textId="77777777" w:rsidR="00884C42" w:rsidRPr="00B62EC1" w:rsidRDefault="00884C42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353E6354" w14:textId="2EFD6726" w:rsidR="00562EF1" w:rsidRPr="00B62EC1" w:rsidRDefault="00224099" w:rsidP="005D0615">
      <w:pPr>
        <w:suppressAutoHyphens/>
        <w:snapToGrid w:val="0"/>
        <w:contextualSpacing/>
        <w:rPr>
          <w:bCs/>
          <w:sz w:val="22"/>
          <w:szCs w:val="22"/>
        </w:rPr>
      </w:pPr>
      <w:r w:rsidRPr="00B62EC1">
        <w:rPr>
          <w:bCs/>
          <w:sz w:val="22"/>
          <w:szCs w:val="22"/>
        </w:rPr>
        <w:t>“</w:t>
      </w:r>
      <w:proofErr w:type="spellStart"/>
      <w:r w:rsidRPr="00B62EC1">
        <w:rPr>
          <w:bCs/>
          <w:sz w:val="22"/>
          <w:szCs w:val="22"/>
        </w:rPr>
        <w:t>Anayasal</w:t>
      </w:r>
      <w:proofErr w:type="spellEnd"/>
      <w:r w:rsidRPr="00B62EC1">
        <w:rPr>
          <w:bCs/>
          <w:sz w:val="22"/>
          <w:szCs w:val="22"/>
        </w:rPr>
        <w:t xml:space="preserve"> </w:t>
      </w:r>
      <w:proofErr w:type="spellStart"/>
      <w:r w:rsidRPr="00B62EC1">
        <w:rPr>
          <w:bCs/>
          <w:sz w:val="22"/>
          <w:szCs w:val="22"/>
        </w:rPr>
        <w:t>rejim</w:t>
      </w:r>
      <w:proofErr w:type="spellEnd"/>
      <w:r w:rsidRPr="00B62EC1">
        <w:rPr>
          <w:bCs/>
          <w:sz w:val="22"/>
          <w:szCs w:val="22"/>
        </w:rPr>
        <w:t xml:space="preserve"> </w:t>
      </w:r>
      <w:proofErr w:type="spellStart"/>
      <w:r w:rsidRPr="00B62EC1">
        <w:rPr>
          <w:bCs/>
          <w:sz w:val="22"/>
          <w:szCs w:val="22"/>
        </w:rPr>
        <w:t>ve</w:t>
      </w:r>
      <w:proofErr w:type="spellEnd"/>
      <w:r w:rsidRPr="00B62EC1">
        <w:rPr>
          <w:bCs/>
          <w:sz w:val="22"/>
          <w:szCs w:val="22"/>
        </w:rPr>
        <w:t xml:space="preserve"> </w:t>
      </w:r>
      <w:proofErr w:type="spellStart"/>
      <w:r w:rsidRPr="00B62EC1">
        <w:rPr>
          <w:bCs/>
          <w:sz w:val="22"/>
          <w:szCs w:val="22"/>
        </w:rPr>
        <w:t>Türkiye'de</w:t>
      </w:r>
      <w:proofErr w:type="spellEnd"/>
      <w:r w:rsidRPr="00B62EC1">
        <w:rPr>
          <w:bCs/>
          <w:sz w:val="22"/>
          <w:szCs w:val="22"/>
        </w:rPr>
        <w:t xml:space="preserve"> </w:t>
      </w:r>
      <w:proofErr w:type="spellStart"/>
      <w:r w:rsidRPr="00B62EC1">
        <w:rPr>
          <w:bCs/>
          <w:sz w:val="22"/>
          <w:szCs w:val="22"/>
        </w:rPr>
        <w:t>anayasa</w:t>
      </w:r>
      <w:proofErr w:type="spellEnd"/>
      <w:r w:rsidRPr="00B62EC1">
        <w:rPr>
          <w:bCs/>
          <w:sz w:val="22"/>
          <w:szCs w:val="22"/>
        </w:rPr>
        <w:t xml:space="preserve"> </w:t>
      </w:r>
      <w:proofErr w:type="spellStart"/>
      <w:r w:rsidRPr="00B62EC1">
        <w:rPr>
          <w:bCs/>
          <w:sz w:val="22"/>
          <w:szCs w:val="22"/>
        </w:rPr>
        <w:t>girişimleri</w:t>
      </w:r>
      <w:proofErr w:type="spellEnd"/>
      <w:r w:rsidRPr="00B62EC1">
        <w:rPr>
          <w:bCs/>
          <w:sz w:val="22"/>
          <w:szCs w:val="22"/>
        </w:rPr>
        <w:t xml:space="preserve"> (1)” (</w:t>
      </w:r>
      <w:r w:rsidR="00562EF1" w:rsidRPr="00B62EC1">
        <w:rPr>
          <w:bCs/>
          <w:sz w:val="22"/>
          <w:szCs w:val="22"/>
        </w:rPr>
        <w:t>Constitutional System and Con</w:t>
      </w:r>
      <w:r w:rsidRPr="00B62EC1">
        <w:rPr>
          <w:bCs/>
          <w:sz w:val="22"/>
          <w:szCs w:val="22"/>
        </w:rPr>
        <w:t xml:space="preserve">stitution Initiatives in Turkey), </w:t>
      </w:r>
      <w:r w:rsidR="00562EF1" w:rsidRPr="00B62EC1">
        <w:rPr>
          <w:bCs/>
          <w:i/>
          <w:sz w:val="22"/>
          <w:szCs w:val="22"/>
        </w:rPr>
        <w:t>Radikal</w:t>
      </w:r>
      <w:r w:rsidR="00562EF1" w:rsidRPr="00B62EC1">
        <w:rPr>
          <w:bCs/>
          <w:sz w:val="22"/>
          <w:szCs w:val="22"/>
        </w:rPr>
        <w:t xml:space="preserve">, </w:t>
      </w:r>
      <w:r w:rsidR="00E541CA" w:rsidRPr="00B62EC1">
        <w:rPr>
          <w:bCs/>
          <w:sz w:val="22"/>
          <w:szCs w:val="22"/>
        </w:rPr>
        <w:t xml:space="preserve">Istanbul, </w:t>
      </w:r>
      <w:r w:rsidR="00562EF1" w:rsidRPr="00B62EC1">
        <w:rPr>
          <w:bCs/>
          <w:sz w:val="22"/>
          <w:szCs w:val="22"/>
        </w:rPr>
        <w:t>December 26, 2007 (Commentary/Yorum page).</w:t>
      </w:r>
      <w:r w:rsidR="00805833" w:rsidRPr="00B62EC1">
        <w:rPr>
          <w:bCs/>
          <w:sz w:val="22"/>
          <w:szCs w:val="22"/>
        </w:rPr>
        <w:t xml:space="preserve"> </w:t>
      </w:r>
      <w:hyperlink r:id="rId35" w:history="1">
        <w:r w:rsidR="00562EF1" w:rsidRPr="00B62EC1">
          <w:rPr>
            <w:rStyle w:val="Hyperlink"/>
            <w:bCs/>
            <w:color w:val="0049DE"/>
            <w:sz w:val="22"/>
            <w:szCs w:val="22"/>
          </w:rPr>
          <w:t>http://www.radikal.com.tr/haber.php?haberno=242637</w:t>
        </w:r>
      </w:hyperlink>
      <w:r w:rsidR="00CF0B74" w:rsidRPr="00B62EC1">
        <w:rPr>
          <w:rStyle w:val="Hyperlink"/>
          <w:bCs/>
          <w:color w:val="0049DE"/>
          <w:sz w:val="22"/>
          <w:szCs w:val="22"/>
        </w:rPr>
        <w:t xml:space="preserve"> </w:t>
      </w:r>
    </w:p>
    <w:p w14:paraId="35755A51" w14:textId="77777777" w:rsidR="00562EF1" w:rsidRPr="00B62EC1" w:rsidRDefault="00562EF1" w:rsidP="005D0615">
      <w:pPr>
        <w:suppressAutoHyphens/>
        <w:snapToGrid w:val="0"/>
        <w:contextualSpacing/>
        <w:rPr>
          <w:bCs/>
          <w:sz w:val="22"/>
          <w:szCs w:val="22"/>
        </w:rPr>
      </w:pPr>
    </w:p>
    <w:p w14:paraId="7216B63B" w14:textId="25AB44CC" w:rsidR="00562EF1" w:rsidRPr="00B62EC1" w:rsidRDefault="00224099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bCs/>
          <w:sz w:val="22"/>
          <w:szCs w:val="22"/>
        </w:rPr>
        <w:t>“</w:t>
      </w:r>
      <w:proofErr w:type="spellStart"/>
      <w:r w:rsidRPr="00B62EC1">
        <w:rPr>
          <w:bCs/>
          <w:sz w:val="22"/>
          <w:szCs w:val="22"/>
        </w:rPr>
        <w:t>Toplumsal</w:t>
      </w:r>
      <w:proofErr w:type="spellEnd"/>
      <w:r w:rsidRPr="00B62EC1">
        <w:rPr>
          <w:bCs/>
          <w:sz w:val="22"/>
          <w:szCs w:val="22"/>
        </w:rPr>
        <w:t xml:space="preserve"> </w:t>
      </w:r>
      <w:proofErr w:type="spellStart"/>
      <w:r w:rsidRPr="00B62EC1">
        <w:rPr>
          <w:bCs/>
          <w:sz w:val="22"/>
          <w:szCs w:val="22"/>
        </w:rPr>
        <w:t>destek</w:t>
      </w:r>
      <w:proofErr w:type="spellEnd"/>
      <w:r w:rsidRPr="00B62EC1">
        <w:rPr>
          <w:bCs/>
          <w:sz w:val="22"/>
          <w:szCs w:val="22"/>
        </w:rPr>
        <w:t xml:space="preserve"> </w:t>
      </w:r>
      <w:proofErr w:type="spellStart"/>
      <w:r w:rsidRPr="00B62EC1">
        <w:rPr>
          <w:bCs/>
          <w:sz w:val="22"/>
          <w:szCs w:val="22"/>
        </w:rPr>
        <w:t>ve</w:t>
      </w:r>
      <w:proofErr w:type="spellEnd"/>
      <w:r w:rsidRPr="00B62EC1">
        <w:rPr>
          <w:bCs/>
          <w:sz w:val="22"/>
          <w:szCs w:val="22"/>
        </w:rPr>
        <w:t xml:space="preserve"> </w:t>
      </w:r>
      <w:proofErr w:type="spellStart"/>
      <w:r w:rsidRPr="00B62EC1">
        <w:rPr>
          <w:bCs/>
          <w:sz w:val="22"/>
          <w:szCs w:val="22"/>
        </w:rPr>
        <w:t>siyasi</w:t>
      </w:r>
      <w:proofErr w:type="spellEnd"/>
      <w:r w:rsidRPr="00B62EC1">
        <w:rPr>
          <w:bCs/>
          <w:sz w:val="22"/>
          <w:szCs w:val="22"/>
        </w:rPr>
        <w:t xml:space="preserve"> </w:t>
      </w:r>
      <w:proofErr w:type="spellStart"/>
      <w:r w:rsidRPr="00B62EC1">
        <w:rPr>
          <w:bCs/>
          <w:sz w:val="22"/>
          <w:szCs w:val="22"/>
        </w:rPr>
        <w:t>irade</w:t>
      </w:r>
      <w:proofErr w:type="spellEnd"/>
      <w:r w:rsidRPr="00B62EC1">
        <w:rPr>
          <w:bCs/>
          <w:sz w:val="22"/>
          <w:szCs w:val="22"/>
        </w:rPr>
        <w:t xml:space="preserve"> </w:t>
      </w:r>
      <w:proofErr w:type="spellStart"/>
      <w:r w:rsidRPr="00B62EC1">
        <w:rPr>
          <w:bCs/>
          <w:sz w:val="22"/>
          <w:szCs w:val="22"/>
        </w:rPr>
        <w:t>esas</w:t>
      </w:r>
      <w:proofErr w:type="spellEnd"/>
      <w:r w:rsidRPr="00B62EC1">
        <w:rPr>
          <w:bCs/>
          <w:sz w:val="22"/>
          <w:szCs w:val="22"/>
        </w:rPr>
        <w:t xml:space="preserve">: </w:t>
      </w:r>
      <w:proofErr w:type="spellStart"/>
      <w:r w:rsidRPr="00B62EC1">
        <w:rPr>
          <w:bCs/>
          <w:sz w:val="22"/>
          <w:szCs w:val="22"/>
        </w:rPr>
        <w:t>Anayasal</w:t>
      </w:r>
      <w:proofErr w:type="spellEnd"/>
      <w:r w:rsidRPr="00B62EC1">
        <w:rPr>
          <w:bCs/>
          <w:sz w:val="22"/>
          <w:szCs w:val="22"/>
        </w:rPr>
        <w:t xml:space="preserve"> </w:t>
      </w:r>
      <w:proofErr w:type="spellStart"/>
      <w:r w:rsidRPr="00B62EC1">
        <w:rPr>
          <w:bCs/>
          <w:sz w:val="22"/>
          <w:szCs w:val="22"/>
        </w:rPr>
        <w:t>rejim</w:t>
      </w:r>
      <w:proofErr w:type="spellEnd"/>
      <w:r w:rsidRPr="00B62EC1">
        <w:rPr>
          <w:bCs/>
          <w:sz w:val="22"/>
          <w:szCs w:val="22"/>
        </w:rPr>
        <w:t xml:space="preserve"> </w:t>
      </w:r>
      <w:proofErr w:type="spellStart"/>
      <w:r w:rsidRPr="00B62EC1">
        <w:rPr>
          <w:bCs/>
          <w:sz w:val="22"/>
          <w:szCs w:val="22"/>
        </w:rPr>
        <w:t>ve</w:t>
      </w:r>
      <w:proofErr w:type="spellEnd"/>
      <w:r w:rsidRPr="00B62EC1">
        <w:rPr>
          <w:bCs/>
          <w:sz w:val="22"/>
          <w:szCs w:val="22"/>
        </w:rPr>
        <w:t xml:space="preserve"> </w:t>
      </w:r>
      <w:proofErr w:type="spellStart"/>
      <w:r w:rsidRPr="00B62EC1">
        <w:rPr>
          <w:bCs/>
          <w:sz w:val="22"/>
          <w:szCs w:val="22"/>
        </w:rPr>
        <w:t>Türkiye'de</w:t>
      </w:r>
      <w:proofErr w:type="spellEnd"/>
      <w:r w:rsidRPr="00B62EC1">
        <w:rPr>
          <w:bCs/>
          <w:sz w:val="22"/>
          <w:szCs w:val="22"/>
        </w:rPr>
        <w:t xml:space="preserve"> </w:t>
      </w:r>
      <w:proofErr w:type="spellStart"/>
      <w:r w:rsidRPr="00B62EC1">
        <w:rPr>
          <w:bCs/>
          <w:sz w:val="22"/>
          <w:szCs w:val="22"/>
        </w:rPr>
        <w:t>anayasa</w:t>
      </w:r>
      <w:proofErr w:type="spellEnd"/>
      <w:r w:rsidRPr="00B62EC1">
        <w:rPr>
          <w:bCs/>
          <w:sz w:val="22"/>
          <w:szCs w:val="22"/>
        </w:rPr>
        <w:t xml:space="preserve"> </w:t>
      </w:r>
      <w:proofErr w:type="spellStart"/>
      <w:r w:rsidRPr="00B62EC1">
        <w:rPr>
          <w:bCs/>
          <w:sz w:val="22"/>
          <w:szCs w:val="22"/>
        </w:rPr>
        <w:t>girişimleri</w:t>
      </w:r>
      <w:proofErr w:type="spellEnd"/>
      <w:r w:rsidRPr="00B62EC1">
        <w:rPr>
          <w:bCs/>
          <w:sz w:val="22"/>
          <w:szCs w:val="22"/>
        </w:rPr>
        <w:t xml:space="preserve"> (2)” (</w:t>
      </w:r>
      <w:r w:rsidR="00562EF1" w:rsidRPr="00B62EC1">
        <w:rPr>
          <w:bCs/>
          <w:sz w:val="22"/>
          <w:szCs w:val="22"/>
        </w:rPr>
        <w:t>Societal Support and Political Will are Essential</w:t>
      </w:r>
      <w:r w:rsidRPr="00B62EC1">
        <w:rPr>
          <w:bCs/>
          <w:sz w:val="22"/>
          <w:szCs w:val="22"/>
        </w:rPr>
        <w:t>”</w:t>
      </w:r>
      <w:r w:rsidR="00562EF1" w:rsidRPr="00B62EC1">
        <w:rPr>
          <w:bCs/>
          <w:sz w:val="22"/>
          <w:szCs w:val="22"/>
        </w:rPr>
        <w:t xml:space="preserve"> </w:t>
      </w:r>
      <w:r w:rsidR="00562EF1" w:rsidRPr="00B62EC1">
        <w:rPr>
          <w:bCs/>
          <w:i/>
          <w:sz w:val="22"/>
          <w:szCs w:val="22"/>
        </w:rPr>
        <w:t>Radikal</w:t>
      </w:r>
      <w:r w:rsidR="00562EF1" w:rsidRPr="00B62EC1">
        <w:rPr>
          <w:bCs/>
          <w:sz w:val="22"/>
          <w:szCs w:val="22"/>
        </w:rPr>
        <w:t xml:space="preserve">, </w:t>
      </w:r>
      <w:r w:rsidR="00E541CA" w:rsidRPr="00B62EC1">
        <w:rPr>
          <w:bCs/>
          <w:sz w:val="22"/>
          <w:szCs w:val="22"/>
        </w:rPr>
        <w:t xml:space="preserve">Istanbul, </w:t>
      </w:r>
      <w:r w:rsidR="00562EF1" w:rsidRPr="00B62EC1">
        <w:rPr>
          <w:bCs/>
          <w:sz w:val="22"/>
          <w:szCs w:val="22"/>
        </w:rPr>
        <w:t>December 27, 2007 (Commentary/Yorum page).</w:t>
      </w:r>
      <w:r w:rsidR="00805833" w:rsidRPr="00B62EC1">
        <w:rPr>
          <w:bCs/>
          <w:sz w:val="22"/>
          <w:szCs w:val="22"/>
        </w:rPr>
        <w:t xml:space="preserve"> </w:t>
      </w:r>
      <w:hyperlink r:id="rId36" w:history="1">
        <w:r w:rsidR="00562EF1" w:rsidRPr="00B62EC1">
          <w:rPr>
            <w:rStyle w:val="Hyperlink"/>
            <w:color w:val="0049DE"/>
            <w:sz w:val="22"/>
            <w:szCs w:val="22"/>
          </w:rPr>
          <w:t>http://www.radikal.com.tr/haber.php?haberno=242738</w:t>
        </w:r>
      </w:hyperlink>
      <w:r w:rsidR="00CF0B74" w:rsidRPr="00B62EC1">
        <w:rPr>
          <w:rStyle w:val="Hyperlink"/>
          <w:color w:val="002060"/>
          <w:sz w:val="22"/>
          <w:szCs w:val="22"/>
        </w:rPr>
        <w:t xml:space="preserve"> </w:t>
      </w:r>
    </w:p>
    <w:p w14:paraId="6C59E958" w14:textId="77777777" w:rsidR="00562EF1" w:rsidRPr="00B62EC1" w:rsidRDefault="00562EF1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5059D52C" w14:textId="0851D008" w:rsidR="007613EA" w:rsidRPr="00B62EC1" w:rsidRDefault="007613EA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“Feminist </w:t>
      </w:r>
      <w:proofErr w:type="spellStart"/>
      <w:r w:rsidRPr="00B62EC1">
        <w:rPr>
          <w:sz w:val="22"/>
          <w:szCs w:val="22"/>
        </w:rPr>
        <w:t>Proje</w:t>
      </w:r>
      <w:proofErr w:type="spellEnd"/>
      <w:r w:rsidRPr="00B62EC1">
        <w:rPr>
          <w:sz w:val="22"/>
          <w:szCs w:val="22"/>
        </w:rPr>
        <w:t xml:space="preserve"> </w:t>
      </w:r>
      <w:proofErr w:type="spellStart"/>
      <w:r w:rsidRPr="00B62EC1">
        <w:rPr>
          <w:sz w:val="22"/>
          <w:szCs w:val="22"/>
        </w:rPr>
        <w:t>Girişimleri</w:t>
      </w:r>
      <w:proofErr w:type="spellEnd"/>
      <w:r w:rsidRPr="00B62EC1">
        <w:rPr>
          <w:sz w:val="22"/>
          <w:szCs w:val="22"/>
        </w:rPr>
        <w:t xml:space="preserve">: Genel Sorunlar </w:t>
      </w:r>
      <w:proofErr w:type="spellStart"/>
      <w:r w:rsidRPr="00B62EC1">
        <w:rPr>
          <w:sz w:val="22"/>
          <w:szCs w:val="22"/>
        </w:rPr>
        <w:t>ve</w:t>
      </w:r>
      <w:proofErr w:type="spellEnd"/>
      <w:r w:rsidRPr="00B62EC1">
        <w:rPr>
          <w:sz w:val="22"/>
          <w:szCs w:val="22"/>
        </w:rPr>
        <w:t xml:space="preserve"> Türkiye </w:t>
      </w:r>
      <w:proofErr w:type="spellStart"/>
      <w:r w:rsidRPr="00B62EC1">
        <w:rPr>
          <w:sz w:val="22"/>
          <w:szCs w:val="22"/>
        </w:rPr>
        <w:t>İçin</w:t>
      </w:r>
      <w:proofErr w:type="spellEnd"/>
      <w:r w:rsidRPr="00B62EC1">
        <w:rPr>
          <w:sz w:val="22"/>
          <w:szCs w:val="22"/>
        </w:rPr>
        <w:t xml:space="preserve"> </w:t>
      </w:r>
      <w:proofErr w:type="spellStart"/>
      <w:r w:rsidRPr="00B62EC1">
        <w:rPr>
          <w:sz w:val="22"/>
          <w:szCs w:val="22"/>
        </w:rPr>
        <w:t>Değerlendirmeler</w:t>
      </w:r>
      <w:proofErr w:type="spellEnd"/>
      <w:r w:rsidRPr="00B62EC1">
        <w:rPr>
          <w:sz w:val="22"/>
          <w:szCs w:val="22"/>
        </w:rPr>
        <w:t xml:space="preserve">” (Feminist Project Initiatives: Common Problems and Assessments for Turkey), </w:t>
      </w:r>
      <w:proofErr w:type="spellStart"/>
      <w:r w:rsidRPr="00B62EC1">
        <w:rPr>
          <w:i/>
          <w:sz w:val="22"/>
          <w:szCs w:val="22"/>
        </w:rPr>
        <w:t>Amargi</w:t>
      </w:r>
      <w:proofErr w:type="spellEnd"/>
      <w:r w:rsidRPr="00B62EC1">
        <w:rPr>
          <w:sz w:val="22"/>
          <w:szCs w:val="22"/>
        </w:rPr>
        <w:t>, Istanbul.</w:t>
      </w:r>
      <w:r w:rsidR="00EA6FB6" w:rsidRPr="00B62EC1">
        <w:rPr>
          <w:sz w:val="22"/>
          <w:szCs w:val="22"/>
        </w:rPr>
        <w:t xml:space="preserve"> </w:t>
      </w:r>
      <w:r w:rsidRPr="00B62EC1">
        <w:rPr>
          <w:sz w:val="22"/>
          <w:szCs w:val="22"/>
        </w:rPr>
        <w:t>3 (Winter 2006): 30-31.</w:t>
      </w:r>
    </w:p>
    <w:p w14:paraId="2153CABC" w14:textId="77777777" w:rsidR="007613EA" w:rsidRPr="00B62EC1" w:rsidRDefault="007613EA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2695484B" w14:textId="77777777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“Women, the CEDAW and the Recent Legislative Reforms in Turkey,” </w:t>
      </w:r>
      <w:r w:rsidRPr="00B62EC1">
        <w:rPr>
          <w:i/>
          <w:sz w:val="22"/>
          <w:szCs w:val="22"/>
        </w:rPr>
        <w:t>Flying News: Women’s Communication Journal</w:t>
      </w:r>
      <w:r w:rsidRPr="00B62EC1">
        <w:rPr>
          <w:sz w:val="22"/>
          <w:szCs w:val="22"/>
        </w:rPr>
        <w:t xml:space="preserve"> 3 (January 2005): 17-19.</w:t>
      </w:r>
    </w:p>
    <w:p w14:paraId="48032F5A" w14:textId="77777777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3D3C5BD3" w14:textId="77777777" w:rsidR="00224099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color w:val="0049DE"/>
          <w:sz w:val="22"/>
          <w:szCs w:val="22"/>
        </w:rPr>
      </w:pPr>
      <w:r w:rsidRPr="00B62EC1">
        <w:rPr>
          <w:sz w:val="22"/>
          <w:szCs w:val="22"/>
        </w:rPr>
        <w:t>“</w:t>
      </w:r>
      <w:proofErr w:type="spellStart"/>
      <w:r w:rsidRPr="00B62EC1">
        <w:rPr>
          <w:sz w:val="22"/>
          <w:szCs w:val="22"/>
        </w:rPr>
        <w:t>AKP’nin</w:t>
      </w:r>
      <w:proofErr w:type="spellEnd"/>
      <w:r w:rsidRPr="00B62EC1">
        <w:rPr>
          <w:sz w:val="22"/>
          <w:szCs w:val="22"/>
        </w:rPr>
        <w:t xml:space="preserve"> </w:t>
      </w:r>
      <w:proofErr w:type="spellStart"/>
      <w:r w:rsidRPr="00B62EC1">
        <w:rPr>
          <w:sz w:val="22"/>
          <w:szCs w:val="22"/>
        </w:rPr>
        <w:t>Yükselişi</w:t>
      </w:r>
      <w:proofErr w:type="spellEnd"/>
      <w:r w:rsidRPr="00B62EC1">
        <w:rPr>
          <w:sz w:val="22"/>
          <w:szCs w:val="22"/>
        </w:rPr>
        <w:t xml:space="preserve"> </w:t>
      </w:r>
      <w:proofErr w:type="spellStart"/>
      <w:r w:rsidRPr="00B62EC1">
        <w:rPr>
          <w:sz w:val="22"/>
          <w:szCs w:val="22"/>
        </w:rPr>
        <w:t>ve</w:t>
      </w:r>
      <w:proofErr w:type="spellEnd"/>
      <w:r w:rsidRPr="00B62EC1">
        <w:rPr>
          <w:sz w:val="22"/>
          <w:szCs w:val="22"/>
        </w:rPr>
        <w:t xml:space="preserve"> CHP: </w:t>
      </w:r>
      <w:proofErr w:type="spellStart"/>
      <w:r w:rsidRPr="00B62EC1">
        <w:rPr>
          <w:sz w:val="22"/>
          <w:szCs w:val="22"/>
        </w:rPr>
        <w:t>Etkili</w:t>
      </w:r>
      <w:proofErr w:type="spellEnd"/>
      <w:r w:rsidRPr="00B62EC1">
        <w:rPr>
          <w:sz w:val="22"/>
          <w:szCs w:val="22"/>
        </w:rPr>
        <w:t xml:space="preserve"> </w:t>
      </w:r>
      <w:proofErr w:type="spellStart"/>
      <w:r w:rsidRPr="00B62EC1">
        <w:rPr>
          <w:sz w:val="22"/>
          <w:szCs w:val="22"/>
        </w:rPr>
        <w:t>Muhalefet</w:t>
      </w:r>
      <w:proofErr w:type="spellEnd"/>
      <w:r w:rsidRPr="00B62EC1">
        <w:rPr>
          <w:sz w:val="22"/>
          <w:szCs w:val="22"/>
        </w:rPr>
        <w:t xml:space="preserve"> Koşulları” (AKP’s Rise and CHP: Conditions for Being an Effective Opposition Party), in </w:t>
      </w:r>
      <w:r w:rsidRPr="00B62EC1">
        <w:rPr>
          <w:i/>
          <w:sz w:val="22"/>
          <w:szCs w:val="22"/>
        </w:rPr>
        <w:t>Radikal</w:t>
      </w:r>
      <w:r w:rsidRPr="00B62EC1">
        <w:rPr>
          <w:sz w:val="22"/>
          <w:szCs w:val="22"/>
        </w:rPr>
        <w:t xml:space="preserve"> (daily), </w:t>
      </w:r>
      <w:r w:rsidR="00C263E6" w:rsidRPr="00B62EC1">
        <w:rPr>
          <w:sz w:val="22"/>
          <w:szCs w:val="22"/>
        </w:rPr>
        <w:t xml:space="preserve">Istanbul, </w:t>
      </w:r>
      <w:r w:rsidRPr="00B62EC1">
        <w:rPr>
          <w:sz w:val="22"/>
          <w:szCs w:val="22"/>
        </w:rPr>
        <w:t>Turkey, March 23, 2004:11.</w:t>
      </w:r>
      <w:r w:rsidR="00805833" w:rsidRPr="00B62EC1">
        <w:rPr>
          <w:sz w:val="22"/>
          <w:szCs w:val="22"/>
        </w:rPr>
        <w:t xml:space="preserve"> </w:t>
      </w:r>
      <w:hyperlink r:id="rId37" w:history="1">
        <w:r w:rsidR="00E541CA" w:rsidRPr="00B62EC1">
          <w:rPr>
            <w:rStyle w:val="Hyperlink"/>
            <w:color w:val="0049DE"/>
            <w:sz w:val="22"/>
            <w:szCs w:val="22"/>
          </w:rPr>
          <w:t>http://www.radikal.com.tr/haber.php?haberno=110607</w:t>
        </w:r>
      </w:hyperlink>
    </w:p>
    <w:p w14:paraId="4F9B761B" w14:textId="77777777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1A0EDC74" w14:textId="1EEFF594" w:rsidR="007F0244" w:rsidRPr="00B62EC1" w:rsidRDefault="007F0244" w:rsidP="005D0615">
      <w:pPr>
        <w:pStyle w:val="EndnoteText1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jc w:val="left"/>
        <w:rPr>
          <w:sz w:val="22"/>
          <w:szCs w:val="22"/>
        </w:rPr>
      </w:pPr>
      <w:r w:rsidRPr="00B62EC1">
        <w:rPr>
          <w:sz w:val="22"/>
          <w:szCs w:val="22"/>
        </w:rPr>
        <w:t xml:space="preserve">“A Struggle on Two Fronts,” response to </w:t>
      </w:r>
      <w:proofErr w:type="spellStart"/>
      <w:r w:rsidRPr="00B62EC1">
        <w:rPr>
          <w:sz w:val="22"/>
          <w:szCs w:val="22"/>
        </w:rPr>
        <w:t>Leylâ</w:t>
      </w:r>
      <w:proofErr w:type="spellEnd"/>
      <w:r w:rsidRPr="00B62EC1">
        <w:rPr>
          <w:sz w:val="22"/>
          <w:szCs w:val="22"/>
        </w:rPr>
        <w:t xml:space="preserve"> Pervizat’s, “In the Name of Honor,” </w:t>
      </w:r>
      <w:r w:rsidRPr="00B62EC1">
        <w:rPr>
          <w:i/>
          <w:sz w:val="22"/>
          <w:szCs w:val="22"/>
        </w:rPr>
        <w:t>Human Rights Dialogue: An International Forum for Debating Human Rights</w:t>
      </w:r>
      <w:r w:rsidRPr="00B62EC1">
        <w:rPr>
          <w:sz w:val="22"/>
          <w:szCs w:val="22"/>
        </w:rPr>
        <w:t xml:space="preserve"> 2:10 (Fall 2003): 32.</w:t>
      </w:r>
      <w:r w:rsidR="00EA6FB6" w:rsidRPr="00B62EC1">
        <w:rPr>
          <w:sz w:val="22"/>
          <w:szCs w:val="22"/>
        </w:rPr>
        <w:t xml:space="preserve"> </w:t>
      </w:r>
      <w:hyperlink r:id="rId38" w:history="1">
        <w:r w:rsidR="00805833" w:rsidRPr="00B62EC1">
          <w:rPr>
            <w:rStyle w:val="Hyperlink"/>
            <w:color w:val="0049DE"/>
            <w:sz w:val="22"/>
            <w:szCs w:val="22"/>
          </w:rPr>
          <w:t>http://www.carnegiecouncil.org/viewMedia.php/prmID/1061</w:t>
        </w:r>
      </w:hyperlink>
      <w:r w:rsidR="00805833" w:rsidRPr="00B62EC1">
        <w:rPr>
          <w:color w:val="0049DE"/>
          <w:sz w:val="22"/>
          <w:szCs w:val="22"/>
        </w:rPr>
        <w:t xml:space="preserve">. </w:t>
      </w:r>
    </w:p>
    <w:p w14:paraId="472BFE2B" w14:textId="77777777" w:rsidR="007F0244" w:rsidRPr="00B62EC1" w:rsidRDefault="007F0244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7DC2A204" w14:textId="77777777" w:rsidR="00326606" w:rsidRPr="00B62EC1" w:rsidRDefault="007F0244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 </w:t>
      </w:r>
      <w:r w:rsidR="00326606" w:rsidRPr="00B62EC1">
        <w:rPr>
          <w:sz w:val="22"/>
          <w:szCs w:val="22"/>
        </w:rPr>
        <w:t xml:space="preserve">“Introducing </w:t>
      </w:r>
      <w:r w:rsidR="00326606" w:rsidRPr="00B62EC1">
        <w:rPr>
          <w:i/>
          <w:sz w:val="22"/>
          <w:szCs w:val="22"/>
        </w:rPr>
        <w:t>Deconstructing Images of ‘The Turkish Woman</w:t>
      </w:r>
      <w:r w:rsidR="00A20940" w:rsidRPr="00B62EC1">
        <w:rPr>
          <w:i/>
          <w:sz w:val="22"/>
          <w:szCs w:val="22"/>
        </w:rPr>
        <w:t>,</w:t>
      </w:r>
      <w:r w:rsidR="00326606" w:rsidRPr="00B62EC1">
        <w:rPr>
          <w:i/>
          <w:sz w:val="22"/>
          <w:szCs w:val="22"/>
        </w:rPr>
        <w:t>’</w:t>
      </w:r>
      <w:r w:rsidR="00A20940" w:rsidRPr="00B62EC1">
        <w:rPr>
          <w:sz w:val="22"/>
          <w:szCs w:val="22"/>
        </w:rPr>
        <w:t>” l</w:t>
      </w:r>
      <w:r w:rsidR="00326606" w:rsidRPr="00B62EC1">
        <w:rPr>
          <w:sz w:val="22"/>
          <w:szCs w:val="22"/>
        </w:rPr>
        <w:t xml:space="preserve">n </w:t>
      </w:r>
      <w:r w:rsidR="00326606" w:rsidRPr="00B62EC1">
        <w:rPr>
          <w:i/>
          <w:sz w:val="22"/>
          <w:szCs w:val="22"/>
        </w:rPr>
        <w:t>ISIM Newsletter</w:t>
      </w:r>
      <w:r w:rsidR="00326606" w:rsidRPr="00B62EC1">
        <w:rPr>
          <w:sz w:val="22"/>
          <w:szCs w:val="22"/>
        </w:rPr>
        <w:t>, International Institute for the Study of Islam in the Modern World, Leiden, The Netherlands. (March 2001):34.</w:t>
      </w:r>
    </w:p>
    <w:p w14:paraId="2ECE70F6" w14:textId="77777777" w:rsidR="00326606" w:rsidRPr="00B62EC1" w:rsidRDefault="00326606" w:rsidP="005D0615">
      <w:pPr>
        <w:pStyle w:val="Header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40D04A6F" w14:textId="77777777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“Palestinian Issue Confronts Israel, U.S....” Editorial, Gannett Westchester Newspapers (January 19, 1991).</w:t>
      </w:r>
    </w:p>
    <w:p w14:paraId="11C45F97" w14:textId="77777777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3593E079" w14:textId="77777777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“</w:t>
      </w:r>
      <w:proofErr w:type="spellStart"/>
      <w:r w:rsidRPr="00B62EC1">
        <w:rPr>
          <w:sz w:val="22"/>
          <w:szCs w:val="22"/>
        </w:rPr>
        <w:t>Reagan’ın</w:t>
      </w:r>
      <w:proofErr w:type="spellEnd"/>
      <w:r w:rsidRPr="00B62EC1">
        <w:rPr>
          <w:sz w:val="22"/>
          <w:szCs w:val="22"/>
        </w:rPr>
        <w:t xml:space="preserve"> </w:t>
      </w:r>
      <w:proofErr w:type="spellStart"/>
      <w:r w:rsidRPr="00B62EC1">
        <w:rPr>
          <w:sz w:val="22"/>
          <w:szCs w:val="22"/>
        </w:rPr>
        <w:t>Mücadelesi</w:t>
      </w:r>
      <w:proofErr w:type="spellEnd"/>
      <w:r w:rsidRPr="00B62EC1">
        <w:rPr>
          <w:sz w:val="22"/>
          <w:szCs w:val="22"/>
        </w:rPr>
        <w:t xml:space="preserve"> </w:t>
      </w:r>
      <w:proofErr w:type="spellStart"/>
      <w:r w:rsidRPr="00B62EC1">
        <w:rPr>
          <w:sz w:val="22"/>
          <w:szCs w:val="22"/>
        </w:rPr>
        <w:t>Göstermelik</w:t>
      </w:r>
      <w:proofErr w:type="spellEnd"/>
      <w:r w:rsidRPr="00B62EC1">
        <w:rPr>
          <w:sz w:val="22"/>
          <w:szCs w:val="22"/>
        </w:rPr>
        <w:t xml:space="preserve"> mi?” (Is Reagan’s Struggle Insincere?) </w:t>
      </w:r>
      <w:r w:rsidRPr="00B62EC1">
        <w:rPr>
          <w:i/>
          <w:sz w:val="22"/>
          <w:szCs w:val="22"/>
        </w:rPr>
        <w:t xml:space="preserve">Cumhuriyet </w:t>
      </w:r>
      <w:proofErr w:type="spellStart"/>
      <w:r w:rsidRPr="00B62EC1">
        <w:rPr>
          <w:i/>
          <w:sz w:val="22"/>
          <w:szCs w:val="22"/>
        </w:rPr>
        <w:t>Dergi</w:t>
      </w:r>
      <w:proofErr w:type="spellEnd"/>
      <w:r w:rsidR="00C263E6" w:rsidRPr="00B62EC1">
        <w:rPr>
          <w:sz w:val="22"/>
          <w:szCs w:val="22"/>
        </w:rPr>
        <w:t>, Istanbul, Turkey</w:t>
      </w:r>
      <w:r w:rsidRPr="00B62EC1">
        <w:rPr>
          <w:sz w:val="22"/>
          <w:szCs w:val="22"/>
        </w:rPr>
        <w:t>, 34 (November 2, 1986).</w:t>
      </w:r>
    </w:p>
    <w:p w14:paraId="051759C7" w14:textId="77777777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649E4D57" w14:textId="0D7E130A" w:rsidR="006E21C4" w:rsidRPr="00B62EC1" w:rsidRDefault="00326606" w:rsidP="003A503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“</w:t>
      </w:r>
      <w:proofErr w:type="spellStart"/>
      <w:r w:rsidRPr="00B62EC1">
        <w:rPr>
          <w:sz w:val="22"/>
          <w:szCs w:val="22"/>
        </w:rPr>
        <w:t>Ulusal</w:t>
      </w:r>
      <w:proofErr w:type="spellEnd"/>
      <w:r w:rsidRPr="00B62EC1">
        <w:rPr>
          <w:sz w:val="22"/>
          <w:szCs w:val="22"/>
        </w:rPr>
        <w:t xml:space="preserve"> </w:t>
      </w:r>
      <w:proofErr w:type="spellStart"/>
      <w:r w:rsidRPr="00B62EC1">
        <w:rPr>
          <w:sz w:val="22"/>
          <w:szCs w:val="22"/>
        </w:rPr>
        <w:t>Güvenlik</w:t>
      </w:r>
      <w:proofErr w:type="spellEnd"/>
      <w:r w:rsidRPr="00B62EC1">
        <w:rPr>
          <w:sz w:val="22"/>
          <w:szCs w:val="22"/>
        </w:rPr>
        <w:t xml:space="preserve"> </w:t>
      </w:r>
      <w:proofErr w:type="spellStart"/>
      <w:r w:rsidRPr="00B62EC1">
        <w:rPr>
          <w:sz w:val="22"/>
          <w:szCs w:val="22"/>
        </w:rPr>
        <w:t>ve</w:t>
      </w:r>
      <w:proofErr w:type="spellEnd"/>
      <w:r w:rsidRPr="00B62EC1">
        <w:rPr>
          <w:sz w:val="22"/>
          <w:szCs w:val="22"/>
        </w:rPr>
        <w:t xml:space="preserve"> Genel </w:t>
      </w:r>
      <w:proofErr w:type="spellStart"/>
      <w:r w:rsidRPr="00B62EC1">
        <w:rPr>
          <w:sz w:val="22"/>
          <w:szCs w:val="22"/>
        </w:rPr>
        <w:t>Sağlık</w:t>
      </w:r>
      <w:proofErr w:type="spellEnd"/>
      <w:r w:rsidRPr="00B62EC1">
        <w:rPr>
          <w:sz w:val="22"/>
          <w:szCs w:val="22"/>
        </w:rPr>
        <w:t xml:space="preserve"> </w:t>
      </w:r>
      <w:proofErr w:type="spellStart"/>
      <w:r w:rsidRPr="00B62EC1">
        <w:rPr>
          <w:sz w:val="22"/>
          <w:szCs w:val="22"/>
        </w:rPr>
        <w:t>Gerekçesiyle</w:t>
      </w:r>
      <w:proofErr w:type="spellEnd"/>
      <w:r w:rsidRPr="00B62EC1">
        <w:rPr>
          <w:sz w:val="22"/>
          <w:szCs w:val="22"/>
        </w:rPr>
        <w:t xml:space="preserve"> Grev </w:t>
      </w:r>
      <w:proofErr w:type="spellStart"/>
      <w:r w:rsidRPr="00B62EC1">
        <w:rPr>
          <w:sz w:val="22"/>
          <w:szCs w:val="22"/>
        </w:rPr>
        <w:t>ve</w:t>
      </w:r>
      <w:proofErr w:type="spellEnd"/>
      <w:r w:rsidRPr="00B62EC1">
        <w:rPr>
          <w:sz w:val="22"/>
          <w:szCs w:val="22"/>
        </w:rPr>
        <w:t xml:space="preserve"> </w:t>
      </w:r>
      <w:proofErr w:type="spellStart"/>
      <w:r w:rsidRPr="00B62EC1">
        <w:rPr>
          <w:sz w:val="22"/>
          <w:szCs w:val="22"/>
        </w:rPr>
        <w:t>Lokavt</w:t>
      </w:r>
      <w:proofErr w:type="spellEnd"/>
      <w:r w:rsidRPr="00B62EC1">
        <w:rPr>
          <w:sz w:val="22"/>
          <w:szCs w:val="22"/>
        </w:rPr>
        <w:t xml:space="preserve"> Yasaklanması, 1963-1979,” ([Turkish] Governmental Bans on Strikes and Lockouts on the Grounds of Protecting National Security and Health, 1963-1979) </w:t>
      </w:r>
      <w:r w:rsidRPr="00B62EC1">
        <w:rPr>
          <w:i/>
          <w:sz w:val="22"/>
          <w:szCs w:val="22"/>
        </w:rPr>
        <w:t>Cumhuriyet</w:t>
      </w:r>
      <w:r w:rsidRPr="00B62EC1">
        <w:rPr>
          <w:sz w:val="22"/>
          <w:szCs w:val="22"/>
        </w:rPr>
        <w:t>, Istanbul, Turkey (April 1980).</w:t>
      </w:r>
    </w:p>
    <w:p w14:paraId="63E394F0" w14:textId="77777777" w:rsidR="003A5037" w:rsidRPr="00B62EC1" w:rsidRDefault="003A5037" w:rsidP="003A503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1A1ECF92" w14:textId="77777777" w:rsidR="003A5037" w:rsidRPr="00B62EC1" w:rsidRDefault="003A5037" w:rsidP="003A503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11C9B044" w14:textId="77777777" w:rsidR="00CA0CF0" w:rsidRPr="00B62EC1" w:rsidRDefault="00CA0CF0" w:rsidP="005D0615">
      <w:pPr>
        <w:suppressAutoHyphens/>
        <w:snapToGrid w:val="0"/>
        <w:contextualSpacing/>
        <w:outlineLvl w:val="0"/>
        <w:rPr>
          <w:sz w:val="22"/>
          <w:szCs w:val="22"/>
        </w:rPr>
      </w:pPr>
    </w:p>
    <w:p w14:paraId="5A453723" w14:textId="77777777" w:rsidR="00A8276E" w:rsidRDefault="00A8276E" w:rsidP="005D0615">
      <w:pPr>
        <w:suppressAutoHyphens/>
        <w:snapToGrid w:val="0"/>
        <w:contextualSpacing/>
        <w:outlineLvl w:val="0"/>
        <w:rPr>
          <w:sz w:val="22"/>
          <w:szCs w:val="22"/>
        </w:rPr>
      </w:pPr>
    </w:p>
    <w:p w14:paraId="23C4E563" w14:textId="77777777" w:rsidR="00A8276E" w:rsidRDefault="00A8276E" w:rsidP="005D0615">
      <w:pPr>
        <w:suppressAutoHyphens/>
        <w:snapToGrid w:val="0"/>
        <w:contextualSpacing/>
        <w:outlineLvl w:val="0"/>
        <w:rPr>
          <w:sz w:val="22"/>
          <w:szCs w:val="22"/>
        </w:rPr>
      </w:pPr>
    </w:p>
    <w:p w14:paraId="5B143094" w14:textId="77777777" w:rsidR="00A8276E" w:rsidRDefault="00A8276E" w:rsidP="005D0615">
      <w:pPr>
        <w:suppressAutoHyphens/>
        <w:snapToGrid w:val="0"/>
        <w:contextualSpacing/>
        <w:outlineLvl w:val="0"/>
        <w:rPr>
          <w:sz w:val="22"/>
          <w:szCs w:val="22"/>
        </w:rPr>
      </w:pPr>
    </w:p>
    <w:p w14:paraId="38730661" w14:textId="57B4A3FD" w:rsidR="00801123" w:rsidRPr="00B62EC1" w:rsidRDefault="00245E8D" w:rsidP="005D0615">
      <w:pPr>
        <w:suppressAutoHyphens/>
        <w:snapToGrid w:val="0"/>
        <w:contextualSpacing/>
        <w:outlineLvl w:val="0"/>
        <w:rPr>
          <w:b/>
          <w:sz w:val="22"/>
          <w:szCs w:val="22"/>
        </w:rPr>
      </w:pPr>
      <w:r w:rsidRPr="00B62EC1">
        <w:rPr>
          <w:sz w:val="22"/>
          <w:szCs w:val="22"/>
        </w:rPr>
        <w:tab/>
      </w:r>
      <w:r w:rsidR="00FD181D" w:rsidRPr="00B62EC1">
        <w:rPr>
          <w:sz w:val="22"/>
          <w:szCs w:val="22"/>
        </w:rPr>
        <w:fldChar w:fldCharType="begin"/>
      </w:r>
      <w:r w:rsidR="004103D4" w:rsidRPr="00B62EC1">
        <w:rPr>
          <w:sz w:val="22"/>
          <w:szCs w:val="22"/>
        </w:rPr>
        <w:instrText xml:space="preserve"> SEQ CHAPTER \h \r 1</w:instrText>
      </w:r>
      <w:r w:rsidR="00FD181D" w:rsidRPr="00B62EC1">
        <w:rPr>
          <w:sz w:val="22"/>
          <w:szCs w:val="22"/>
        </w:rPr>
        <w:fldChar w:fldCharType="end"/>
      </w:r>
      <w:r w:rsidR="00684BC0" w:rsidRPr="00B62EC1">
        <w:rPr>
          <w:sz w:val="22"/>
          <w:szCs w:val="22"/>
          <w:u w:val="single"/>
        </w:rPr>
        <w:fldChar w:fldCharType="begin"/>
      </w:r>
      <w:r w:rsidR="00684BC0" w:rsidRPr="00B62EC1">
        <w:rPr>
          <w:sz w:val="22"/>
          <w:szCs w:val="22"/>
          <w:u w:val="single"/>
        </w:rPr>
        <w:instrText xml:space="preserve"> SEQ CHAPTER \h \r 1</w:instrText>
      </w:r>
      <w:r w:rsidR="00684BC0" w:rsidRPr="00B62EC1">
        <w:rPr>
          <w:sz w:val="22"/>
          <w:szCs w:val="22"/>
          <w:u w:val="single"/>
        </w:rPr>
        <w:fldChar w:fldCharType="end"/>
      </w:r>
      <w:r w:rsidR="00684BC0" w:rsidRPr="00B62EC1">
        <w:rPr>
          <w:b/>
          <w:bCs/>
          <w:sz w:val="22"/>
          <w:szCs w:val="22"/>
          <w:u w:val="single"/>
        </w:rPr>
        <w:t xml:space="preserve">PROFESSIONAL CONFERENCES, </w:t>
      </w:r>
      <w:r w:rsidR="00684BC0" w:rsidRPr="00B62EC1">
        <w:rPr>
          <w:b/>
          <w:sz w:val="22"/>
          <w:szCs w:val="22"/>
          <w:u w:val="single"/>
        </w:rPr>
        <w:t>COLLOQUIA</w:t>
      </w:r>
      <w:r w:rsidR="00684BC0" w:rsidRPr="00B62EC1">
        <w:rPr>
          <w:sz w:val="22"/>
          <w:szCs w:val="22"/>
          <w:u w:val="single"/>
        </w:rPr>
        <w:t xml:space="preserve"> </w:t>
      </w:r>
      <w:r w:rsidR="00684BC0" w:rsidRPr="00B62EC1">
        <w:rPr>
          <w:b/>
          <w:bCs/>
          <w:sz w:val="22"/>
          <w:szCs w:val="22"/>
          <w:u w:val="single"/>
        </w:rPr>
        <w:t>AND WORKSHOPS</w:t>
      </w:r>
      <w:r w:rsidR="00684BC0" w:rsidRPr="00B62EC1">
        <w:rPr>
          <w:b/>
          <w:sz w:val="22"/>
          <w:szCs w:val="22"/>
        </w:rPr>
        <w:t xml:space="preserve"> </w:t>
      </w:r>
    </w:p>
    <w:p w14:paraId="3AE5B8FA" w14:textId="10A2CE2D" w:rsidR="00D82B22" w:rsidRPr="00B62EC1" w:rsidRDefault="00D82B22" w:rsidP="00D82B22">
      <w:pPr>
        <w:suppressAutoHyphens/>
        <w:snapToGrid w:val="0"/>
        <w:contextualSpacing/>
        <w:jc w:val="center"/>
        <w:outlineLvl w:val="0"/>
        <w:rPr>
          <w:bCs/>
          <w:sz w:val="22"/>
          <w:szCs w:val="22"/>
        </w:rPr>
      </w:pPr>
      <w:r w:rsidRPr="00B62EC1">
        <w:rPr>
          <w:sz w:val="22"/>
          <w:szCs w:val="22"/>
          <w:lang w:eastAsia="en-US"/>
        </w:rPr>
        <w:t>(selected, last three years)</w:t>
      </w:r>
    </w:p>
    <w:p w14:paraId="5A4BD5B6" w14:textId="77777777" w:rsidR="00B44692" w:rsidRPr="00B62EC1" w:rsidRDefault="00B44692" w:rsidP="00E71E4D">
      <w:pPr>
        <w:rPr>
          <w:sz w:val="22"/>
          <w:szCs w:val="22"/>
        </w:rPr>
      </w:pPr>
    </w:p>
    <w:p w14:paraId="3627ADB7" w14:textId="77777777" w:rsidR="000545E5" w:rsidRPr="000545E5" w:rsidRDefault="000545E5" w:rsidP="000545E5">
      <w:pPr>
        <w:rPr>
          <w:color w:val="000000"/>
          <w:sz w:val="22"/>
          <w:szCs w:val="22"/>
        </w:rPr>
      </w:pPr>
      <w:r w:rsidRPr="000545E5">
        <w:rPr>
          <w:color w:val="000000"/>
          <w:sz w:val="22"/>
          <w:szCs w:val="22"/>
        </w:rPr>
        <w:lastRenderedPageBreak/>
        <w:t xml:space="preserve">“No More Tolerance: A Case for Forsaking a Problematic Human Rights Tool,” paper presented at the </w:t>
      </w:r>
      <w:r w:rsidRPr="000545E5">
        <w:rPr>
          <w:sz w:val="22"/>
          <w:szCs w:val="22"/>
        </w:rPr>
        <w:t xml:space="preserve">“Sustaining Human Rights in the Face of Far-Right Extremism” workshop organized by </w:t>
      </w:r>
      <w:r w:rsidRPr="000545E5">
        <w:rPr>
          <w:color w:val="000000"/>
          <w:sz w:val="22"/>
          <w:szCs w:val="22"/>
        </w:rPr>
        <w:t>“</w:t>
      </w:r>
      <w:r w:rsidRPr="000545E5">
        <w:rPr>
          <w:color w:val="212121"/>
          <w:sz w:val="22"/>
          <w:szCs w:val="22"/>
        </w:rPr>
        <w:t>Philosophical Foundations of Human Rights” working group of the</w:t>
      </w:r>
      <w:r w:rsidRPr="000545E5">
        <w:rPr>
          <w:color w:val="000000"/>
          <w:sz w:val="22"/>
          <w:szCs w:val="22"/>
        </w:rPr>
        <w:t xml:space="preserve"> </w:t>
      </w:r>
      <w:r w:rsidRPr="000545E5">
        <w:rPr>
          <w:sz w:val="22"/>
          <w:szCs w:val="22"/>
          <w:bdr w:val="none" w:sz="0" w:space="0" w:color="auto" w:frame="1"/>
        </w:rPr>
        <w:t xml:space="preserve">Connecticut/Baden-Württemberg Human Rights Research Consortium. </w:t>
      </w:r>
      <w:r w:rsidRPr="000545E5">
        <w:rPr>
          <w:sz w:val="22"/>
          <w:szCs w:val="22"/>
        </w:rPr>
        <w:t>Tübingen</w:t>
      </w:r>
      <w:r w:rsidRPr="000545E5">
        <w:rPr>
          <w:color w:val="000000"/>
          <w:sz w:val="22"/>
          <w:szCs w:val="22"/>
        </w:rPr>
        <w:t xml:space="preserve"> and Storrs, May 20-21, 2026</w:t>
      </w:r>
    </w:p>
    <w:p w14:paraId="2D977C34" w14:textId="77777777" w:rsidR="000545E5" w:rsidRPr="000545E5" w:rsidRDefault="000545E5" w:rsidP="00984760">
      <w:pPr>
        <w:rPr>
          <w:sz w:val="22"/>
          <w:szCs w:val="22"/>
        </w:rPr>
      </w:pPr>
    </w:p>
    <w:p w14:paraId="470C51BC" w14:textId="10E49E3E" w:rsidR="00B0564D" w:rsidRPr="00B07289" w:rsidRDefault="005A2B41" w:rsidP="00984760">
      <w:pPr>
        <w:rPr>
          <w:rStyle w:val="Strong"/>
          <w:b w:val="0"/>
          <w:bCs w:val="0"/>
          <w:sz w:val="22"/>
          <w:szCs w:val="22"/>
        </w:rPr>
      </w:pPr>
      <w:r w:rsidRPr="00B07289">
        <w:rPr>
          <w:sz w:val="22"/>
          <w:szCs w:val="22"/>
        </w:rPr>
        <w:t>“</w:t>
      </w:r>
      <w:r w:rsidR="007320F4" w:rsidRPr="00B07289">
        <w:rPr>
          <w:sz w:val="22"/>
          <w:szCs w:val="22"/>
        </w:rPr>
        <w:t>Don’t Tolerate Me!</w:t>
      </w:r>
      <w:r w:rsidRPr="00B07289">
        <w:rPr>
          <w:sz w:val="22"/>
          <w:szCs w:val="22"/>
        </w:rPr>
        <w:t xml:space="preserve"> </w:t>
      </w:r>
      <w:r w:rsidR="007320F4" w:rsidRPr="00B07289">
        <w:rPr>
          <w:sz w:val="22"/>
          <w:szCs w:val="22"/>
        </w:rPr>
        <w:t xml:space="preserve">Alternatives </w:t>
      </w:r>
      <w:r w:rsidRPr="00B07289">
        <w:rPr>
          <w:sz w:val="22"/>
          <w:szCs w:val="22"/>
        </w:rPr>
        <w:t>t</w:t>
      </w:r>
      <w:r w:rsidR="007320F4" w:rsidRPr="00B07289">
        <w:rPr>
          <w:sz w:val="22"/>
          <w:szCs w:val="22"/>
        </w:rPr>
        <w:t xml:space="preserve">o Tolerance </w:t>
      </w:r>
      <w:r w:rsidRPr="00B07289">
        <w:rPr>
          <w:sz w:val="22"/>
          <w:szCs w:val="22"/>
        </w:rPr>
        <w:t>a</w:t>
      </w:r>
      <w:r w:rsidR="007320F4" w:rsidRPr="00B07289">
        <w:rPr>
          <w:sz w:val="22"/>
          <w:szCs w:val="22"/>
        </w:rPr>
        <w:t xml:space="preserve">s </w:t>
      </w:r>
      <w:r w:rsidRPr="00B07289">
        <w:rPr>
          <w:sz w:val="22"/>
          <w:szCs w:val="22"/>
        </w:rPr>
        <w:t xml:space="preserve">a </w:t>
      </w:r>
      <w:r w:rsidR="007320F4" w:rsidRPr="00B07289">
        <w:rPr>
          <w:sz w:val="22"/>
          <w:szCs w:val="22"/>
        </w:rPr>
        <w:t>Human Rights Advocacy Tool</w:t>
      </w:r>
      <w:r w:rsidRPr="00B07289">
        <w:rPr>
          <w:sz w:val="22"/>
          <w:szCs w:val="22"/>
        </w:rPr>
        <w:t xml:space="preserve">,” paper presented at </w:t>
      </w:r>
      <w:r w:rsidR="00B0564D" w:rsidRPr="00B07289">
        <w:rPr>
          <w:color w:val="212121"/>
          <w:sz w:val="22"/>
          <w:szCs w:val="22"/>
        </w:rPr>
        <w:t xml:space="preserve">Social Practice of Human Rights Conference 2026, </w:t>
      </w:r>
      <w:r w:rsidR="00B0564D" w:rsidRPr="00B07289">
        <w:rPr>
          <w:rStyle w:val="Strong"/>
          <w:rFonts w:eastAsiaTheme="majorEastAsia"/>
          <w:b w:val="0"/>
          <w:bCs w:val="0"/>
          <w:color w:val="202020"/>
          <w:sz w:val="22"/>
          <w:szCs w:val="22"/>
        </w:rPr>
        <w:t>The University of</w:t>
      </w:r>
      <w:r w:rsidR="00B0564D" w:rsidRPr="00B07289">
        <w:rPr>
          <w:rStyle w:val="apple-converted-space"/>
          <w:rFonts w:eastAsiaTheme="majorEastAsia"/>
          <w:color w:val="202020"/>
          <w:sz w:val="22"/>
          <w:szCs w:val="22"/>
        </w:rPr>
        <w:t> </w:t>
      </w:r>
      <w:r w:rsidR="00B0564D" w:rsidRPr="00B07289">
        <w:rPr>
          <w:rStyle w:val="outlook-search-highlight"/>
          <w:rFonts w:eastAsiaTheme="majorEastAsia"/>
          <w:color w:val="202020"/>
          <w:sz w:val="22"/>
          <w:szCs w:val="22"/>
        </w:rPr>
        <w:t>Dayton</w:t>
      </w:r>
      <w:r w:rsidR="00B0564D" w:rsidRPr="00B07289">
        <w:rPr>
          <w:rStyle w:val="outlook-search-highlight"/>
          <w:color w:val="202020"/>
          <w:sz w:val="22"/>
          <w:szCs w:val="22"/>
        </w:rPr>
        <w:t xml:space="preserve">, </w:t>
      </w:r>
      <w:r w:rsidR="00B0564D" w:rsidRPr="00B07289">
        <w:rPr>
          <w:rStyle w:val="outlook-search-highlight"/>
          <w:rFonts w:eastAsiaTheme="majorEastAsia"/>
          <w:color w:val="202020"/>
          <w:sz w:val="22"/>
          <w:szCs w:val="22"/>
        </w:rPr>
        <w:t>Dayton</w:t>
      </w:r>
      <w:r w:rsidR="00B0564D" w:rsidRPr="00B07289">
        <w:rPr>
          <w:rStyle w:val="Strong"/>
          <w:rFonts w:eastAsiaTheme="majorEastAsia"/>
          <w:color w:val="202020"/>
          <w:sz w:val="22"/>
          <w:szCs w:val="22"/>
        </w:rPr>
        <w:t xml:space="preserve">, </w:t>
      </w:r>
      <w:r w:rsidR="00B0564D" w:rsidRPr="00B07289">
        <w:rPr>
          <w:rStyle w:val="Strong"/>
          <w:rFonts w:eastAsiaTheme="majorEastAsia"/>
          <w:b w:val="0"/>
          <w:bCs w:val="0"/>
          <w:color w:val="202020"/>
          <w:sz w:val="22"/>
          <w:szCs w:val="22"/>
        </w:rPr>
        <w:t>Ohio</w:t>
      </w:r>
      <w:r w:rsidR="00B0564D" w:rsidRPr="00B07289">
        <w:rPr>
          <w:rStyle w:val="Strong"/>
          <w:b w:val="0"/>
          <w:bCs w:val="0"/>
          <w:color w:val="202020"/>
          <w:sz w:val="22"/>
          <w:szCs w:val="22"/>
        </w:rPr>
        <w:t xml:space="preserve">, and virtual, </w:t>
      </w:r>
      <w:r w:rsidR="00B0564D" w:rsidRPr="00B07289">
        <w:rPr>
          <w:rStyle w:val="Strong"/>
          <w:rFonts w:eastAsiaTheme="majorEastAsia"/>
          <w:b w:val="0"/>
          <w:bCs w:val="0"/>
          <w:color w:val="202020"/>
          <w:sz w:val="22"/>
          <w:szCs w:val="22"/>
        </w:rPr>
        <w:t>April 9–11</w:t>
      </w:r>
      <w:r w:rsidR="00B0564D" w:rsidRPr="00B07289">
        <w:rPr>
          <w:rStyle w:val="Strong"/>
          <w:b w:val="0"/>
          <w:bCs w:val="0"/>
          <w:color w:val="202020"/>
          <w:sz w:val="22"/>
          <w:szCs w:val="22"/>
        </w:rPr>
        <w:t>, 202</w:t>
      </w:r>
      <w:r w:rsidRPr="00B07289">
        <w:rPr>
          <w:rStyle w:val="Strong"/>
          <w:b w:val="0"/>
          <w:bCs w:val="0"/>
          <w:color w:val="202020"/>
          <w:sz w:val="22"/>
          <w:szCs w:val="22"/>
        </w:rPr>
        <w:t>6</w:t>
      </w:r>
      <w:r w:rsidRPr="00B07289">
        <w:rPr>
          <w:rStyle w:val="Strong"/>
          <w:b w:val="0"/>
          <w:bCs w:val="0"/>
          <w:i/>
          <w:iCs/>
          <w:color w:val="202020"/>
          <w:sz w:val="22"/>
          <w:szCs w:val="22"/>
        </w:rPr>
        <w:t>.</w:t>
      </w:r>
    </w:p>
    <w:p w14:paraId="576B3C71" w14:textId="77777777" w:rsidR="006C6411" w:rsidRPr="00B07289" w:rsidRDefault="006C6411" w:rsidP="00984760">
      <w:pPr>
        <w:rPr>
          <w:rStyle w:val="Strong"/>
          <w:b w:val="0"/>
          <w:bCs w:val="0"/>
          <w:i/>
          <w:iCs/>
          <w:color w:val="202020"/>
          <w:sz w:val="22"/>
          <w:szCs w:val="22"/>
        </w:rPr>
      </w:pPr>
    </w:p>
    <w:p w14:paraId="4FD225D6" w14:textId="77777777" w:rsidR="00984760" w:rsidRDefault="005A2B41" w:rsidP="00984760">
      <w:pPr>
        <w:autoSpaceDE w:val="0"/>
        <w:autoSpaceDN w:val="0"/>
        <w:adjustRightInd w:val="0"/>
        <w:rPr>
          <w:sz w:val="22"/>
          <w:szCs w:val="22"/>
        </w:rPr>
      </w:pPr>
      <w:r w:rsidRPr="00B07289">
        <w:rPr>
          <w:rStyle w:val="Strong"/>
          <w:b w:val="0"/>
          <w:bCs w:val="0"/>
          <w:i/>
          <w:iCs/>
          <w:color w:val="202020"/>
          <w:sz w:val="22"/>
          <w:szCs w:val="22"/>
        </w:rPr>
        <w:t>“</w:t>
      </w:r>
      <w:r w:rsidRPr="00B07289">
        <w:rPr>
          <w:bCs/>
          <w:sz w:val="22"/>
          <w:szCs w:val="22"/>
        </w:rPr>
        <w:t>Competing Global Norms: Mapping Human Rights and Their Rivals Over Time</w:t>
      </w:r>
      <w:r w:rsidR="00B07289" w:rsidRPr="00B07289">
        <w:rPr>
          <w:bCs/>
          <w:sz w:val="22"/>
          <w:szCs w:val="22"/>
        </w:rPr>
        <w:t>,</w:t>
      </w:r>
      <w:r w:rsidRPr="00B07289">
        <w:rPr>
          <w:bCs/>
          <w:sz w:val="22"/>
          <w:szCs w:val="22"/>
        </w:rPr>
        <w:t xml:space="preserve">” </w:t>
      </w:r>
      <w:r w:rsidR="00B07289" w:rsidRPr="00B07289">
        <w:rPr>
          <w:bCs/>
          <w:sz w:val="22"/>
          <w:szCs w:val="22"/>
        </w:rPr>
        <w:t>p</w:t>
      </w:r>
      <w:r w:rsidR="00984760" w:rsidRPr="00B07289">
        <w:rPr>
          <w:sz w:val="22"/>
          <w:szCs w:val="22"/>
        </w:rPr>
        <w:t>aper presented at the Annual Meeting of the International Studies Association, Columbus, March 22-25, 2026</w:t>
      </w:r>
      <w:r w:rsidR="00B07289" w:rsidRPr="00B07289">
        <w:rPr>
          <w:sz w:val="22"/>
          <w:szCs w:val="22"/>
        </w:rPr>
        <w:t>.</w:t>
      </w:r>
    </w:p>
    <w:p w14:paraId="127B483C" w14:textId="77777777" w:rsidR="00E163EC" w:rsidRDefault="00E163EC" w:rsidP="00984760">
      <w:pPr>
        <w:autoSpaceDE w:val="0"/>
        <w:autoSpaceDN w:val="0"/>
        <w:adjustRightInd w:val="0"/>
        <w:rPr>
          <w:sz w:val="22"/>
          <w:szCs w:val="22"/>
        </w:rPr>
      </w:pPr>
    </w:p>
    <w:p w14:paraId="64F948D8" w14:textId="77777777" w:rsidR="00984760" w:rsidRPr="006F55AC" w:rsidRDefault="00984760" w:rsidP="00B07289">
      <w:pPr>
        <w:rPr>
          <w:rStyle w:val="Strong"/>
          <w:i/>
          <w:iCs/>
          <w:color w:val="202020"/>
        </w:rPr>
        <w:sectPr w:rsidR="00984760" w:rsidRPr="006F55AC" w:rsidSect="00B0564D">
          <w:headerReference w:type="even" r:id="rId39"/>
          <w:headerReference w:type="default" r:id="rId40"/>
          <w:endnotePr>
            <w:numFmt w:val="decimal"/>
          </w:endnotePr>
          <w:type w:val="continuous"/>
          <w:pgSz w:w="12240" w:h="15840"/>
          <w:pgMar w:top="1440" w:right="1440" w:bottom="1440" w:left="1440" w:header="720" w:footer="720" w:gutter="0"/>
          <w:pgNumType w:start="1"/>
          <w:cols w:space="720"/>
          <w:titlePg/>
          <w:docGrid w:linePitch="360"/>
        </w:sectPr>
      </w:pPr>
    </w:p>
    <w:p w14:paraId="3564B13B" w14:textId="387C9CE2" w:rsidR="00B829EC" w:rsidRPr="00A6721C" w:rsidRDefault="00A6721C" w:rsidP="00A6721C">
      <w:pPr>
        <w:rPr>
          <w:color w:val="212121"/>
          <w:sz w:val="22"/>
          <w:szCs w:val="22"/>
          <w:lang w:eastAsia="en-US"/>
        </w:rPr>
      </w:pPr>
      <w:r w:rsidRPr="00A6721C">
        <w:rPr>
          <w:color w:val="000000"/>
          <w:sz w:val="22"/>
          <w:szCs w:val="22"/>
        </w:rPr>
        <w:t>“</w:t>
      </w:r>
      <w:r w:rsidR="00FB6858" w:rsidRPr="00A6721C">
        <w:rPr>
          <w:color w:val="403F3F"/>
          <w:sz w:val="22"/>
          <w:szCs w:val="22"/>
          <w:shd w:val="clear" w:color="auto" w:fill="FFFFFF"/>
        </w:rPr>
        <w:t>Backsliding Democracy in Class and Identity Politics: A Human Rights Theory of Democracy</w:t>
      </w:r>
      <w:r w:rsidRPr="00A6721C">
        <w:rPr>
          <w:color w:val="403F3F"/>
          <w:sz w:val="22"/>
          <w:szCs w:val="22"/>
          <w:shd w:val="clear" w:color="auto" w:fill="FFFFFF"/>
        </w:rPr>
        <w:t>,</w:t>
      </w:r>
      <w:r w:rsidR="00FB6858" w:rsidRPr="00A6721C">
        <w:rPr>
          <w:color w:val="403F3F"/>
          <w:sz w:val="22"/>
          <w:szCs w:val="22"/>
          <w:shd w:val="clear" w:color="auto" w:fill="FFFFFF"/>
        </w:rPr>
        <w:t>” Stanford University’s</w:t>
      </w:r>
      <w:r w:rsidR="00FB6858" w:rsidRPr="00A6721C">
        <w:rPr>
          <w:rStyle w:val="apple-converted-space"/>
          <w:color w:val="403F3F"/>
          <w:sz w:val="22"/>
          <w:szCs w:val="22"/>
          <w:shd w:val="clear" w:color="auto" w:fill="FFFFFF"/>
        </w:rPr>
        <w:t> </w:t>
      </w:r>
      <w:r w:rsidR="00FB6858" w:rsidRPr="00A6721C">
        <w:rPr>
          <w:color w:val="403F3F"/>
          <w:sz w:val="22"/>
          <w:szCs w:val="22"/>
          <w:shd w:val="clear" w:color="auto" w:fill="FFFFFF"/>
        </w:rPr>
        <w:t>Center on Democracy, Development and the Rule of Law, on January 29, 2026.</w:t>
      </w:r>
      <w:r>
        <w:rPr>
          <w:color w:val="212121"/>
          <w:sz w:val="22"/>
          <w:szCs w:val="22"/>
          <w:lang w:eastAsia="en-US"/>
        </w:rPr>
        <w:t xml:space="preserve"> </w:t>
      </w:r>
      <w:hyperlink r:id="rId41" w:history="1">
        <w:r w:rsidR="001A25C7" w:rsidRPr="00C30497">
          <w:rPr>
            <w:rStyle w:val="Hyperlink"/>
            <w:sz w:val="22"/>
            <w:szCs w:val="22"/>
          </w:rPr>
          <w:t>https://fsi.stanford.edu/news/understanding-democratic-decline-through-human-rights-theory-democracy</w:t>
        </w:r>
      </w:hyperlink>
    </w:p>
    <w:p w14:paraId="70A18B85" w14:textId="77777777" w:rsidR="00B829EC" w:rsidRDefault="00B829EC" w:rsidP="00AF1146">
      <w:pPr>
        <w:autoSpaceDE w:val="0"/>
        <w:autoSpaceDN w:val="0"/>
        <w:adjustRightInd w:val="0"/>
        <w:rPr>
          <w:sz w:val="22"/>
          <w:szCs w:val="22"/>
        </w:rPr>
      </w:pPr>
    </w:p>
    <w:p w14:paraId="44FDC4D2" w14:textId="4FC0E02B" w:rsidR="00AF1146" w:rsidRPr="00B62EC1" w:rsidRDefault="00AF1146" w:rsidP="00AF1146">
      <w:pPr>
        <w:autoSpaceDE w:val="0"/>
        <w:autoSpaceDN w:val="0"/>
        <w:adjustRightInd w:val="0"/>
        <w:rPr>
          <w:sz w:val="22"/>
          <w:szCs w:val="22"/>
        </w:rPr>
      </w:pPr>
      <w:r w:rsidRPr="00B62EC1">
        <w:rPr>
          <w:sz w:val="22"/>
          <w:szCs w:val="22"/>
        </w:rPr>
        <w:t>“National and International Determinants of Human Rights Norms,” the Annual Convention of the American Political Science Association, held in Vancouver, September 11-14, 2025.</w:t>
      </w:r>
    </w:p>
    <w:p w14:paraId="4B9C694C" w14:textId="77777777" w:rsidR="00AF1146" w:rsidRPr="00972C21" w:rsidRDefault="00AF1146" w:rsidP="00070D71">
      <w:pPr>
        <w:autoSpaceDE w:val="0"/>
        <w:autoSpaceDN w:val="0"/>
        <w:adjustRightInd w:val="0"/>
        <w:rPr>
          <w:color w:val="212121"/>
          <w:sz w:val="22"/>
          <w:szCs w:val="22"/>
        </w:rPr>
      </w:pPr>
    </w:p>
    <w:p w14:paraId="5068FA72" w14:textId="77777777" w:rsidR="00972C21" w:rsidRPr="00972C21" w:rsidRDefault="00972C21" w:rsidP="00972C21">
      <w:pPr>
        <w:rPr>
          <w:sz w:val="22"/>
          <w:szCs w:val="22"/>
          <w:lang w:eastAsia="en-US"/>
        </w:rPr>
      </w:pPr>
      <w:r w:rsidRPr="00972C21">
        <w:rPr>
          <w:color w:val="212121"/>
          <w:sz w:val="22"/>
          <w:szCs w:val="22"/>
        </w:rPr>
        <w:t>“Problems with Tolerance,” paper delivered at the Conference on “Sustaining Human Rights against Far-Right Threats to Democracy,” University of Tübingen, June 19-20, 2025.</w:t>
      </w:r>
    </w:p>
    <w:p w14:paraId="28FF3137" w14:textId="77777777" w:rsidR="005B642F" w:rsidRPr="00B62EC1" w:rsidRDefault="005B642F" w:rsidP="00070D71">
      <w:pPr>
        <w:autoSpaceDE w:val="0"/>
        <w:autoSpaceDN w:val="0"/>
        <w:adjustRightInd w:val="0"/>
        <w:rPr>
          <w:sz w:val="22"/>
          <w:szCs w:val="22"/>
          <w:lang w:eastAsia="en-US"/>
        </w:rPr>
      </w:pPr>
    </w:p>
    <w:p w14:paraId="6B4D9D30" w14:textId="73291CE0" w:rsidR="00070D71" w:rsidRPr="00B62EC1" w:rsidRDefault="005B642F" w:rsidP="00070D71">
      <w:pPr>
        <w:autoSpaceDE w:val="0"/>
        <w:autoSpaceDN w:val="0"/>
        <w:adjustRightInd w:val="0"/>
        <w:rPr>
          <w:sz w:val="22"/>
          <w:szCs w:val="22"/>
          <w:lang w:eastAsia="en-US"/>
        </w:rPr>
      </w:pPr>
      <w:r w:rsidRPr="00B62EC1">
        <w:rPr>
          <w:sz w:val="22"/>
          <w:szCs w:val="22"/>
          <w:lang w:eastAsia="en-US"/>
        </w:rPr>
        <w:t>“Third World Feminism at the World State</w:t>
      </w:r>
      <w:r w:rsidR="00857987" w:rsidRPr="00B62EC1">
        <w:rPr>
          <w:sz w:val="22"/>
          <w:szCs w:val="22"/>
          <w:lang w:eastAsia="en-US"/>
        </w:rPr>
        <w:t>” at the r</w:t>
      </w:r>
      <w:r w:rsidR="00070D71" w:rsidRPr="00B62EC1">
        <w:rPr>
          <w:sz w:val="22"/>
          <w:szCs w:val="22"/>
          <w:lang w:eastAsia="en-US"/>
        </w:rPr>
        <w:t>oundtable</w:t>
      </w:r>
      <w:r w:rsidR="00AC1AB6" w:rsidRPr="00B62EC1">
        <w:rPr>
          <w:sz w:val="22"/>
          <w:szCs w:val="22"/>
          <w:lang w:eastAsia="en-US"/>
        </w:rPr>
        <w:t xml:space="preserve"> “</w:t>
      </w:r>
      <w:r w:rsidR="00070D71" w:rsidRPr="00B62EC1">
        <w:rPr>
          <w:sz w:val="22"/>
          <w:szCs w:val="22"/>
          <w:lang w:eastAsia="en-US"/>
        </w:rPr>
        <w:t>Smash Patriarchy! The Routledge International Handbook of Feminism and International</w:t>
      </w:r>
      <w:r w:rsidR="00857987" w:rsidRPr="00B62EC1">
        <w:rPr>
          <w:sz w:val="22"/>
          <w:szCs w:val="22"/>
          <w:lang w:eastAsia="en-US"/>
        </w:rPr>
        <w:t xml:space="preserve"> </w:t>
      </w:r>
      <w:r w:rsidR="00070D71" w:rsidRPr="00B62EC1">
        <w:rPr>
          <w:sz w:val="22"/>
          <w:szCs w:val="22"/>
          <w:lang w:eastAsia="en-US"/>
        </w:rPr>
        <w:t>Relations</w:t>
      </w:r>
      <w:r w:rsidR="00AC1AB6" w:rsidRPr="00B62EC1">
        <w:rPr>
          <w:sz w:val="22"/>
          <w:szCs w:val="22"/>
          <w:lang w:eastAsia="en-US"/>
        </w:rPr>
        <w:t>,</w:t>
      </w:r>
      <w:r w:rsidR="00857987" w:rsidRPr="00B62EC1">
        <w:rPr>
          <w:sz w:val="22"/>
          <w:szCs w:val="22"/>
          <w:lang w:eastAsia="en-US"/>
        </w:rPr>
        <w:t>” the Annual Convention of the International Studies Association, Chicago, March 2-5, 2025.</w:t>
      </w:r>
    </w:p>
    <w:p w14:paraId="1553F986" w14:textId="77777777" w:rsidR="00AC1AB6" w:rsidRPr="00B62EC1" w:rsidRDefault="00AC1AB6" w:rsidP="00070D71">
      <w:pPr>
        <w:autoSpaceDE w:val="0"/>
        <w:autoSpaceDN w:val="0"/>
        <w:adjustRightInd w:val="0"/>
        <w:rPr>
          <w:sz w:val="22"/>
          <w:szCs w:val="22"/>
          <w:lang w:eastAsia="en-US"/>
        </w:rPr>
      </w:pPr>
    </w:p>
    <w:p w14:paraId="4F7144F9" w14:textId="713B356F" w:rsidR="0066476F" w:rsidRPr="00B62EC1" w:rsidRDefault="00AC1AB6" w:rsidP="00135345">
      <w:pPr>
        <w:autoSpaceDE w:val="0"/>
        <w:autoSpaceDN w:val="0"/>
        <w:adjustRightInd w:val="0"/>
        <w:rPr>
          <w:sz w:val="22"/>
          <w:szCs w:val="22"/>
          <w:lang w:eastAsia="en-US"/>
        </w:rPr>
      </w:pPr>
      <w:r w:rsidRPr="00B62EC1">
        <w:rPr>
          <w:sz w:val="22"/>
          <w:szCs w:val="22"/>
          <w:lang w:eastAsia="en-US"/>
        </w:rPr>
        <w:t>“</w:t>
      </w:r>
      <w:r w:rsidR="00070D71" w:rsidRPr="00B62EC1">
        <w:rPr>
          <w:sz w:val="22"/>
          <w:szCs w:val="22"/>
          <w:lang w:eastAsia="en-US"/>
        </w:rPr>
        <w:t xml:space="preserve">Connecting the National and International in Human Rights Norms Development" </w:t>
      </w:r>
      <w:r w:rsidRPr="00B62EC1">
        <w:rPr>
          <w:sz w:val="22"/>
          <w:szCs w:val="22"/>
          <w:lang w:eastAsia="en-US"/>
        </w:rPr>
        <w:t xml:space="preserve">paper delivered </w:t>
      </w:r>
      <w:r w:rsidR="00135345" w:rsidRPr="00B62EC1">
        <w:rPr>
          <w:sz w:val="22"/>
          <w:szCs w:val="22"/>
          <w:lang w:eastAsia="en-US"/>
        </w:rPr>
        <w:t>at the Annual Convention of the International Studies Association, Chicago, March 2-5, 2025.</w:t>
      </w:r>
    </w:p>
    <w:p w14:paraId="2870C9A3" w14:textId="77777777" w:rsidR="0066476F" w:rsidRPr="00B62EC1" w:rsidRDefault="0066476F" w:rsidP="0050384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2"/>
          <w:szCs w:val="22"/>
          <w:lang w:eastAsia="en-US"/>
        </w:rPr>
      </w:pPr>
    </w:p>
    <w:p w14:paraId="4C3C4AEF" w14:textId="476FD5FB" w:rsidR="00503843" w:rsidRPr="00B62EC1" w:rsidRDefault="00503843" w:rsidP="0050384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2"/>
          <w:szCs w:val="22"/>
          <w:lang w:eastAsia="en-US"/>
        </w:rPr>
      </w:pPr>
      <w:r w:rsidRPr="00B62EC1">
        <w:rPr>
          <w:sz w:val="22"/>
          <w:szCs w:val="22"/>
          <w:lang w:eastAsia="en-US"/>
        </w:rPr>
        <w:t xml:space="preserve">“Human Rights Norms in Turkey: A Historical Analysis of Political Party and Government Programs,” paper presented at the Annual Convention of the Middle Eastern Studies </w:t>
      </w:r>
      <w:r w:rsidR="005B2B86" w:rsidRPr="00B62EC1">
        <w:rPr>
          <w:sz w:val="22"/>
          <w:szCs w:val="22"/>
          <w:lang w:eastAsia="en-US"/>
        </w:rPr>
        <w:t>Association</w:t>
      </w:r>
      <w:r w:rsidRPr="00B62EC1">
        <w:rPr>
          <w:sz w:val="22"/>
          <w:szCs w:val="22"/>
          <w:lang w:eastAsia="en-US"/>
        </w:rPr>
        <w:t>, November 11-18, 2025, virtual.</w:t>
      </w:r>
    </w:p>
    <w:p w14:paraId="4198A102" w14:textId="77777777" w:rsidR="00503843" w:rsidRPr="00B62EC1" w:rsidRDefault="00503843" w:rsidP="0050384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2"/>
          <w:szCs w:val="22"/>
          <w:lang w:eastAsia="en-US"/>
        </w:rPr>
      </w:pPr>
    </w:p>
    <w:p w14:paraId="55B50C6C" w14:textId="130BF17F" w:rsidR="00092B9C" w:rsidRPr="00B62EC1" w:rsidRDefault="00092B9C" w:rsidP="009E22F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i/>
          <w:iCs/>
          <w:sz w:val="22"/>
          <w:szCs w:val="22"/>
          <w:lang w:eastAsia="en-US"/>
        </w:rPr>
      </w:pPr>
      <w:r w:rsidRPr="00B62EC1">
        <w:rPr>
          <w:sz w:val="22"/>
          <w:szCs w:val="22"/>
          <w:lang w:eastAsia="en-US"/>
        </w:rPr>
        <w:t>“Retrenchment in Class and Identity Politics: A Human Rights Theory of Democracy,” paper presented at the Connecticut/Baden-Württemberg Human Rights Research Consortium Workshop “Sustaining Human Rights in the Face of Far-Right Extremism</w:t>
      </w:r>
      <w:r w:rsidR="009E22F7" w:rsidRPr="00B62EC1">
        <w:rPr>
          <w:sz w:val="22"/>
          <w:szCs w:val="22"/>
          <w:lang w:eastAsia="en-US"/>
        </w:rPr>
        <w:t>,</w:t>
      </w:r>
      <w:r w:rsidRPr="00B62EC1">
        <w:rPr>
          <w:sz w:val="22"/>
          <w:szCs w:val="22"/>
          <w:lang w:eastAsia="en-US"/>
        </w:rPr>
        <w:t>”</w:t>
      </w:r>
      <w:r w:rsidR="009E22F7" w:rsidRPr="00B62EC1">
        <w:rPr>
          <w:sz w:val="22"/>
          <w:szCs w:val="22"/>
          <w:lang w:eastAsia="en-US"/>
        </w:rPr>
        <w:t xml:space="preserve"> </w:t>
      </w:r>
      <w:r w:rsidRPr="00B62EC1">
        <w:rPr>
          <w:sz w:val="22"/>
          <w:szCs w:val="22"/>
          <w:lang w:eastAsia="en-US"/>
        </w:rPr>
        <w:t>University of Connecticut, Storrs, September 19-20, 2024</w:t>
      </w:r>
      <w:r w:rsidR="009E22F7" w:rsidRPr="00B62EC1">
        <w:rPr>
          <w:sz w:val="22"/>
          <w:szCs w:val="22"/>
          <w:lang w:eastAsia="en-US"/>
        </w:rPr>
        <w:t>.</w:t>
      </w:r>
    </w:p>
    <w:p w14:paraId="07C407AB" w14:textId="77777777" w:rsidR="009E22F7" w:rsidRPr="00B62EC1" w:rsidRDefault="009E22F7" w:rsidP="00073CF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2"/>
          <w:szCs w:val="22"/>
          <w:lang w:eastAsia="en-US"/>
        </w:rPr>
      </w:pPr>
    </w:p>
    <w:p w14:paraId="47518BC4" w14:textId="09FC062E" w:rsidR="00030BB6" w:rsidRPr="00B62EC1" w:rsidRDefault="00030BB6" w:rsidP="00073CF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2"/>
          <w:szCs w:val="22"/>
          <w:lang w:eastAsia="en-US"/>
        </w:rPr>
      </w:pPr>
      <w:r w:rsidRPr="00B62EC1">
        <w:rPr>
          <w:sz w:val="22"/>
          <w:szCs w:val="22"/>
          <w:lang w:eastAsia="en-US"/>
        </w:rPr>
        <w:t>“Retrenchment in Class and Identity Politics: A Human Rights Theory of Democracy,” paper presented at the Annual Convention of the American Political Science Association, Philadelphia, September 5-8, 202</w:t>
      </w:r>
      <w:r w:rsidR="00167B1E" w:rsidRPr="00B62EC1">
        <w:rPr>
          <w:sz w:val="22"/>
          <w:szCs w:val="22"/>
          <w:lang w:eastAsia="en-US"/>
        </w:rPr>
        <w:t>4</w:t>
      </w:r>
      <w:r w:rsidRPr="00B62EC1">
        <w:rPr>
          <w:sz w:val="22"/>
          <w:szCs w:val="22"/>
          <w:lang w:eastAsia="en-US"/>
        </w:rPr>
        <w:t>.</w:t>
      </w:r>
    </w:p>
    <w:p w14:paraId="27BC55EF" w14:textId="77777777" w:rsidR="00030BB6" w:rsidRPr="00B62EC1" w:rsidRDefault="00030BB6" w:rsidP="00073CF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2"/>
          <w:szCs w:val="22"/>
          <w:lang w:eastAsia="en-US"/>
        </w:rPr>
      </w:pPr>
    </w:p>
    <w:p w14:paraId="6C225399" w14:textId="1E6BC6F5" w:rsidR="00073CF1" w:rsidRPr="00B62EC1" w:rsidRDefault="00073CF1" w:rsidP="00073CF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2"/>
          <w:szCs w:val="22"/>
          <w:lang w:eastAsia="en-US"/>
        </w:rPr>
      </w:pPr>
      <w:r w:rsidRPr="00B62EC1">
        <w:rPr>
          <w:sz w:val="22"/>
          <w:szCs w:val="22"/>
          <w:lang w:eastAsia="en-US"/>
        </w:rPr>
        <w:t xml:space="preserve">“Democratic Instability in Class &amp; Identity Politics: A Human Rights Theory of Democracy,” paper presented </w:t>
      </w:r>
      <w:r w:rsidR="009722FF" w:rsidRPr="00B62EC1">
        <w:rPr>
          <w:sz w:val="22"/>
          <w:szCs w:val="22"/>
          <w:lang w:eastAsia="en-US"/>
        </w:rPr>
        <w:t xml:space="preserve">at </w:t>
      </w:r>
      <w:r w:rsidRPr="00B62EC1">
        <w:rPr>
          <w:sz w:val="22"/>
          <w:szCs w:val="22"/>
          <w:lang w:eastAsia="en-US"/>
        </w:rPr>
        <w:t>the Critical Perspectives on Human Rights Conference, City College of New York, April 17-19, 2024.</w:t>
      </w:r>
    </w:p>
    <w:p w14:paraId="5820F1B3" w14:textId="77777777" w:rsidR="00737217" w:rsidRPr="00B62EC1" w:rsidRDefault="00737217" w:rsidP="00073CF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2"/>
          <w:szCs w:val="22"/>
          <w:lang w:eastAsia="en-US"/>
        </w:rPr>
      </w:pPr>
    </w:p>
    <w:p w14:paraId="6CE35969" w14:textId="7A534C17" w:rsidR="00737217" w:rsidRPr="00B62EC1" w:rsidRDefault="00737217" w:rsidP="00737217">
      <w:pPr>
        <w:rPr>
          <w:sz w:val="22"/>
          <w:szCs w:val="22"/>
        </w:rPr>
      </w:pPr>
      <w:r w:rsidRPr="00B62EC1">
        <w:rPr>
          <w:sz w:val="22"/>
          <w:szCs w:val="22"/>
        </w:rPr>
        <w:t xml:space="preserve">“A Relational Approach to Global Norms: International Human Rights Norms and Their Rivals,” paper presented at the </w:t>
      </w:r>
      <w:r w:rsidR="009722FF" w:rsidRPr="00B62EC1">
        <w:rPr>
          <w:sz w:val="22"/>
          <w:szCs w:val="22"/>
        </w:rPr>
        <w:t>A</w:t>
      </w:r>
      <w:r w:rsidRPr="00B62EC1">
        <w:rPr>
          <w:sz w:val="22"/>
          <w:szCs w:val="22"/>
        </w:rPr>
        <w:t xml:space="preserve">nnual </w:t>
      </w:r>
      <w:r w:rsidR="009722FF" w:rsidRPr="00B62EC1">
        <w:rPr>
          <w:sz w:val="22"/>
          <w:szCs w:val="22"/>
        </w:rPr>
        <w:t>C</w:t>
      </w:r>
      <w:r w:rsidRPr="00B62EC1">
        <w:rPr>
          <w:sz w:val="22"/>
          <w:szCs w:val="22"/>
        </w:rPr>
        <w:t>onvention of the International Studies Association, San Francisco, April 3-6, 2024.</w:t>
      </w:r>
    </w:p>
    <w:p w14:paraId="7F30430E" w14:textId="77777777" w:rsidR="00737217" w:rsidRPr="00B62EC1" w:rsidRDefault="00737217" w:rsidP="00737217">
      <w:pPr>
        <w:rPr>
          <w:sz w:val="22"/>
          <w:szCs w:val="22"/>
        </w:rPr>
      </w:pPr>
    </w:p>
    <w:p w14:paraId="41821461" w14:textId="5451F6B3" w:rsidR="00737217" w:rsidRPr="00B62EC1" w:rsidRDefault="00737217" w:rsidP="00737217">
      <w:pPr>
        <w:rPr>
          <w:sz w:val="22"/>
          <w:szCs w:val="22"/>
        </w:rPr>
      </w:pPr>
      <w:r w:rsidRPr="00B62EC1">
        <w:rPr>
          <w:color w:val="000000"/>
          <w:sz w:val="22"/>
          <w:szCs w:val="22"/>
        </w:rPr>
        <w:lastRenderedPageBreak/>
        <w:t xml:space="preserve">“Explaining Democratic Instability in Class and Identity Politics: A Human Rights Approach,” </w:t>
      </w:r>
      <w:r w:rsidRPr="00B62EC1">
        <w:rPr>
          <w:sz w:val="22"/>
          <w:szCs w:val="22"/>
        </w:rPr>
        <w:t xml:space="preserve">paper presented at the </w:t>
      </w:r>
      <w:r w:rsidR="009722FF" w:rsidRPr="00B62EC1">
        <w:rPr>
          <w:sz w:val="22"/>
          <w:szCs w:val="22"/>
        </w:rPr>
        <w:t>A</w:t>
      </w:r>
      <w:r w:rsidRPr="00B62EC1">
        <w:rPr>
          <w:sz w:val="22"/>
          <w:szCs w:val="22"/>
        </w:rPr>
        <w:t xml:space="preserve">nnual </w:t>
      </w:r>
      <w:r w:rsidR="009722FF" w:rsidRPr="00B62EC1">
        <w:rPr>
          <w:sz w:val="22"/>
          <w:szCs w:val="22"/>
        </w:rPr>
        <w:t>C</w:t>
      </w:r>
      <w:r w:rsidRPr="00B62EC1">
        <w:rPr>
          <w:sz w:val="22"/>
          <w:szCs w:val="22"/>
        </w:rPr>
        <w:t>onvention of the International Studies Association, San Francisco, April 3-6, 2024.</w:t>
      </w:r>
    </w:p>
    <w:p w14:paraId="7FA9A261" w14:textId="77777777" w:rsidR="00073CF1" w:rsidRPr="00B62EC1" w:rsidRDefault="00073CF1" w:rsidP="00073CF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2"/>
          <w:szCs w:val="22"/>
          <w:lang w:eastAsia="en-US"/>
        </w:rPr>
      </w:pPr>
    </w:p>
    <w:p w14:paraId="39E53A84" w14:textId="77777777" w:rsidR="008463AA" w:rsidRPr="00B62EC1" w:rsidRDefault="00787BFA" w:rsidP="009616BD">
      <w:pPr>
        <w:rPr>
          <w:sz w:val="22"/>
          <w:szCs w:val="22"/>
        </w:rPr>
      </w:pPr>
      <w:r w:rsidRPr="00B62EC1">
        <w:rPr>
          <w:sz w:val="22"/>
          <w:szCs w:val="22"/>
        </w:rPr>
        <w:t xml:space="preserve">“Human Rights Norms in Turkey: A Historical Analysis of Political Party Programs,” </w:t>
      </w:r>
      <w:r w:rsidRPr="00B62EC1">
        <w:rPr>
          <w:color w:val="212121"/>
          <w:sz w:val="22"/>
          <w:szCs w:val="22"/>
        </w:rPr>
        <w:t>UConn Humanities Fellowship talk,</w:t>
      </w:r>
      <w:r w:rsidRPr="00B62EC1">
        <w:rPr>
          <w:rStyle w:val="apple-converted-space"/>
          <w:color w:val="212121"/>
          <w:sz w:val="22"/>
          <w:szCs w:val="22"/>
        </w:rPr>
        <w:t> </w:t>
      </w:r>
      <w:r w:rsidRPr="00B62EC1">
        <w:rPr>
          <w:rStyle w:val="apple-converted-space"/>
          <w:color w:val="222222"/>
          <w:sz w:val="22"/>
          <w:szCs w:val="22"/>
          <w:shd w:val="clear" w:color="auto" w:fill="FFFFFF"/>
        </w:rPr>
        <w:t>UConn</w:t>
      </w:r>
      <w:r w:rsidRPr="00B62EC1">
        <w:rPr>
          <w:sz w:val="22"/>
          <w:szCs w:val="22"/>
        </w:rPr>
        <w:t xml:space="preserve"> Humanities Institute, January 31, 2024. </w:t>
      </w:r>
    </w:p>
    <w:p w14:paraId="12246860" w14:textId="36644CE2" w:rsidR="008463AA" w:rsidRPr="00B62EC1" w:rsidRDefault="008463AA" w:rsidP="009616BD">
      <w:pPr>
        <w:rPr>
          <w:color w:val="212121"/>
          <w:sz w:val="22"/>
          <w:szCs w:val="22"/>
        </w:rPr>
      </w:pPr>
      <w:hyperlink r:id="rId42" w:history="1">
        <w:r w:rsidRPr="00B62EC1">
          <w:rPr>
            <w:rStyle w:val="Hyperlink"/>
            <w:sz w:val="22"/>
            <w:szCs w:val="22"/>
          </w:rPr>
          <w:t>https://humanities.uconn.edu/2024/01/15/fellows-talk-zehra-arat-on-human-rights-norms-in-turkey/</w:t>
        </w:r>
      </w:hyperlink>
    </w:p>
    <w:p w14:paraId="1E4F766A" w14:textId="44E4A1EA" w:rsidR="00787BFA" w:rsidRPr="00B62EC1" w:rsidRDefault="009616BD" w:rsidP="009616BD">
      <w:pPr>
        <w:rPr>
          <w:color w:val="0049DE"/>
          <w:sz w:val="22"/>
          <w:szCs w:val="22"/>
        </w:rPr>
      </w:pPr>
      <w:hyperlink r:id="rId43" w:tooltip="Original URL:&#10;https://dailycampus.com/2024/02/01/human-rights-norms-in-turkey-through-the-lens-of-political-parties/&#10;&#10;Click to follow link." w:history="1">
        <w:r w:rsidRPr="00B62EC1">
          <w:rPr>
            <w:rStyle w:val="Hyperlink"/>
            <w:color w:val="0049DE"/>
            <w:sz w:val="22"/>
            <w:szCs w:val="22"/>
          </w:rPr>
          <w:t>https://dailycampus.com/2024/02/01/human-rights-norms-in-turkey-through-the-lens-of-political-parties/</w:t>
        </w:r>
      </w:hyperlink>
    </w:p>
    <w:p w14:paraId="4190C6BA" w14:textId="77777777" w:rsidR="00787BFA" w:rsidRPr="00B62EC1" w:rsidRDefault="00787BFA" w:rsidP="00787BFA">
      <w:pPr>
        <w:rPr>
          <w:sz w:val="22"/>
          <w:szCs w:val="22"/>
        </w:rPr>
      </w:pPr>
    </w:p>
    <w:p w14:paraId="1ECF5BFF" w14:textId="341408FD" w:rsidR="00073CF1" w:rsidRPr="00B62EC1" w:rsidRDefault="00073CF1" w:rsidP="00073CF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2"/>
          <w:szCs w:val="22"/>
        </w:rPr>
      </w:pPr>
      <w:r w:rsidRPr="00B62EC1">
        <w:rPr>
          <w:sz w:val="22"/>
          <w:szCs w:val="22"/>
          <w:lang w:eastAsia="en-US"/>
        </w:rPr>
        <w:t xml:space="preserve">“What is in a Name? Reclaiming Third World Feminism and Serving Epistemic and Transnational Justice,” paper delivered at the Columbia University Seminar on “Women and Society,” December 11, 2023 </w:t>
      </w:r>
      <w:r w:rsidRPr="00B62EC1">
        <w:rPr>
          <w:sz w:val="22"/>
          <w:szCs w:val="22"/>
        </w:rPr>
        <w:t>(INVITATIONAL)</w:t>
      </w:r>
    </w:p>
    <w:p w14:paraId="375ADE6F" w14:textId="77777777" w:rsidR="00073CF1" w:rsidRPr="00B62EC1" w:rsidRDefault="00073CF1" w:rsidP="00073CF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2"/>
          <w:szCs w:val="22"/>
          <w:lang w:eastAsia="en-US"/>
        </w:rPr>
      </w:pPr>
    </w:p>
    <w:p w14:paraId="1BA95F12" w14:textId="77777777" w:rsidR="00073CF1" w:rsidRPr="00B62EC1" w:rsidRDefault="00073CF1" w:rsidP="00073CF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2"/>
          <w:szCs w:val="22"/>
        </w:rPr>
      </w:pPr>
      <w:r w:rsidRPr="00B62EC1">
        <w:rPr>
          <w:sz w:val="22"/>
          <w:szCs w:val="22"/>
          <w:lang w:eastAsia="en-US"/>
        </w:rPr>
        <w:t xml:space="preserve">“A Human Rights Theory of Democracy: Analyzing Democratic Instability in Class and Identity Politics,” paper delivered for The Connecticut/Baden-Württemberg Human Rights Research Consortium, Salon Series, December 7, 2023 </w:t>
      </w:r>
      <w:r w:rsidRPr="00B62EC1">
        <w:rPr>
          <w:sz w:val="22"/>
          <w:szCs w:val="22"/>
        </w:rPr>
        <w:t>(INVITATIONAL)</w:t>
      </w:r>
    </w:p>
    <w:p w14:paraId="255087A5" w14:textId="77777777" w:rsidR="003C10EF" w:rsidRPr="00B62EC1" w:rsidRDefault="003C10EF" w:rsidP="00073CF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2"/>
          <w:szCs w:val="22"/>
        </w:rPr>
      </w:pPr>
    </w:p>
    <w:p w14:paraId="1C8D496E" w14:textId="286853DC" w:rsidR="00787BFA" w:rsidRPr="00B62EC1" w:rsidRDefault="00787BFA" w:rsidP="00787BFA">
      <w:pPr>
        <w:rPr>
          <w:color w:val="212121"/>
          <w:sz w:val="22"/>
          <w:szCs w:val="22"/>
        </w:rPr>
      </w:pPr>
      <w:r w:rsidRPr="00B62EC1">
        <w:rPr>
          <w:sz w:val="22"/>
          <w:szCs w:val="22"/>
        </w:rPr>
        <w:t xml:space="preserve">“Feminist Reflections on the UDHR,” presented at </w:t>
      </w:r>
      <w:r w:rsidRPr="00B62EC1">
        <w:rPr>
          <w:color w:val="212121"/>
          <w:sz w:val="22"/>
          <w:szCs w:val="22"/>
        </w:rPr>
        <w:t>the symposium “The Universal Declaration of Human Rights: 75 Years Later,” organized by Rutgers International Law and Human Rights Journal, November 16, 2023, Rutgers Law School, Newark, NJ.</w:t>
      </w:r>
      <w:r w:rsidR="001762DD" w:rsidRPr="00B62EC1">
        <w:rPr>
          <w:color w:val="212121"/>
          <w:sz w:val="22"/>
          <w:szCs w:val="22"/>
        </w:rPr>
        <w:t xml:space="preserve"> (INVITATIONAL)</w:t>
      </w:r>
    </w:p>
    <w:p w14:paraId="0BC07BE6" w14:textId="24D8242B" w:rsidR="00A90076" w:rsidRPr="00B62EC1" w:rsidRDefault="00787BFA" w:rsidP="003C10EF">
      <w:pPr>
        <w:rPr>
          <w:sz w:val="22"/>
          <w:szCs w:val="22"/>
        </w:rPr>
      </w:pPr>
      <w:hyperlink r:id="rId44" w:history="1">
        <w:r w:rsidRPr="00B62EC1">
          <w:rPr>
            <w:rStyle w:val="Hyperlink"/>
            <w:sz w:val="22"/>
            <w:szCs w:val="22"/>
          </w:rPr>
          <w:t>https://law.rutgers.edu/the-brief/rutgers-international-law-and-human-rights-journal-hosts-first-symposium-2023-11-27</w:t>
        </w:r>
      </w:hyperlink>
      <w:r w:rsidRPr="00B62EC1">
        <w:rPr>
          <w:sz w:val="22"/>
          <w:szCs w:val="22"/>
        </w:rPr>
        <w:t xml:space="preserve"> </w:t>
      </w:r>
    </w:p>
    <w:p w14:paraId="0DEB1BBA" w14:textId="77777777" w:rsidR="00B054C8" w:rsidRPr="00B62EC1" w:rsidRDefault="00B054C8" w:rsidP="00B054C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2"/>
          <w:szCs w:val="22"/>
          <w:lang w:eastAsia="en-US"/>
        </w:rPr>
      </w:pPr>
    </w:p>
    <w:p w14:paraId="42B6A365" w14:textId="12976030" w:rsidR="00B054C8" w:rsidRPr="00B62EC1" w:rsidRDefault="00B054C8" w:rsidP="00B054C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2"/>
          <w:szCs w:val="22"/>
          <w:lang w:eastAsia="en-US"/>
        </w:rPr>
      </w:pPr>
      <w:r w:rsidRPr="00B62EC1">
        <w:rPr>
          <w:sz w:val="22"/>
          <w:szCs w:val="22"/>
          <w:lang w:eastAsia="en-US"/>
        </w:rPr>
        <w:t>“Between Human Rights and Neoliberalism: The UN's Balancing Act” paper presented at the Annual Convention of the American Political Science Association, Los Angeles, August 31-September 3, 2023.</w:t>
      </w:r>
    </w:p>
    <w:p w14:paraId="695ECE50" w14:textId="37A47894" w:rsidR="00B054C8" w:rsidRPr="00B62EC1" w:rsidRDefault="00B054C8" w:rsidP="00B054C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2"/>
          <w:szCs w:val="22"/>
          <w:lang w:eastAsia="en-US"/>
        </w:rPr>
      </w:pPr>
    </w:p>
    <w:p w14:paraId="09DE9066" w14:textId="1F014C59" w:rsidR="00B054C8" w:rsidRPr="00B62EC1" w:rsidRDefault="00B054C8" w:rsidP="00B054C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2"/>
          <w:szCs w:val="22"/>
          <w:lang w:eastAsia="en-US"/>
        </w:rPr>
      </w:pPr>
      <w:r w:rsidRPr="00B62EC1">
        <w:rPr>
          <w:sz w:val="22"/>
          <w:szCs w:val="22"/>
          <w:lang w:eastAsia="en-US"/>
        </w:rPr>
        <w:t>“Intersectionality: A Feminist Analytical Tool for Advancing Women's Rights,” paper co-authored with San Lee and presented at the Annual Convention of the American Political Science Association, Los Angeles, August 31-September 3, 2023.</w:t>
      </w:r>
    </w:p>
    <w:p w14:paraId="5C264B27" w14:textId="77777777" w:rsidR="00B054C8" w:rsidRPr="00B62EC1" w:rsidRDefault="00B054C8" w:rsidP="00B054C8">
      <w:pPr>
        <w:rPr>
          <w:color w:val="000000"/>
          <w:sz w:val="22"/>
          <w:szCs w:val="22"/>
        </w:rPr>
      </w:pPr>
    </w:p>
    <w:p w14:paraId="428EAABF" w14:textId="45A5EF6A" w:rsidR="0091508C" w:rsidRPr="00B62EC1" w:rsidRDefault="0091508C" w:rsidP="0091508C">
      <w:pPr>
        <w:rPr>
          <w:color w:val="212121"/>
          <w:sz w:val="22"/>
          <w:szCs w:val="22"/>
        </w:rPr>
      </w:pPr>
      <w:r w:rsidRPr="00B62EC1">
        <w:rPr>
          <w:color w:val="000000"/>
          <w:sz w:val="22"/>
          <w:szCs w:val="22"/>
        </w:rPr>
        <w:t>“Gender Politics and Declining Democracy: Human Rights Theory of Democratic Instability in Class and Identity Politics,” paper presented at the panel, “</w:t>
      </w:r>
      <w:r w:rsidRPr="00B62EC1">
        <w:rPr>
          <w:color w:val="212121"/>
          <w:sz w:val="22"/>
          <w:szCs w:val="22"/>
        </w:rPr>
        <w:t xml:space="preserve">Anti-gender politics and democratic backsliding in Turkey and beyond,” hosted by </w:t>
      </w:r>
      <w:proofErr w:type="spellStart"/>
      <w:r w:rsidRPr="00B62EC1">
        <w:rPr>
          <w:color w:val="212121"/>
          <w:sz w:val="22"/>
          <w:szCs w:val="22"/>
        </w:rPr>
        <w:t>Sabanci</w:t>
      </w:r>
      <w:proofErr w:type="spellEnd"/>
      <w:r w:rsidRPr="00B62EC1">
        <w:rPr>
          <w:color w:val="212121"/>
          <w:sz w:val="22"/>
          <w:szCs w:val="22"/>
        </w:rPr>
        <w:t xml:space="preserve"> Center for Turkish Studies at Columbia, Columbia University, March 22, 2023.</w:t>
      </w:r>
      <w:r w:rsidR="00082F0B" w:rsidRPr="00B62EC1">
        <w:rPr>
          <w:color w:val="212121"/>
          <w:sz w:val="22"/>
          <w:szCs w:val="22"/>
        </w:rPr>
        <w:t xml:space="preserve"> </w:t>
      </w:r>
      <w:r w:rsidR="00082F0B" w:rsidRPr="00B62EC1">
        <w:rPr>
          <w:sz w:val="22"/>
          <w:szCs w:val="22"/>
        </w:rPr>
        <w:t>(INVITATIONAL)</w:t>
      </w:r>
    </w:p>
    <w:p w14:paraId="2C1E7A6A" w14:textId="77777777" w:rsidR="0091508C" w:rsidRPr="00B62EC1" w:rsidRDefault="0091508C" w:rsidP="00C92FB0">
      <w:pPr>
        <w:pStyle w:val="FootnoteText"/>
        <w:contextualSpacing/>
        <w:rPr>
          <w:rFonts w:ascii="Times New Roman" w:hAnsi="Times New Roman" w:cs="Times New Roman"/>
          <w:sz w:val="22"/>
          <w:szCs w:val="22"/>
        </w:rPr>
      </w:pPr>
    </w:p>
    <w:p w14:paraId="6D19B9D3" w14:textId="68012099" w:rsidR="00C92FB0" w:rsidRPr="00B62EC1" w:rsidRDefault="00C92FB0" w:rsidP="00C92FB0">
      <w:pPr>
        <w:pStyle w:val="FootnoteText"/>
        <w:contextualSpacing/>
        <w:rPr>
          <w:rFonts w:ascii="Times New Roman" w:hAnsi="Times New Roman" w:cs="Times New Roman"/>
          <w:sz w:val="22"/>
          <w:szCs w:val="22"/>
        </w:rPr>
      </w:pPr>
      <w:r w:rsidRPr="00B62EC1">
        <w:rPr>
          <w:rFonts w:ascii="Times New Roman" w:hAnsi="Times New Roman" w:cs="Times New Roman"/>
          <w:sz w:val="22"/>
          <w:szCs w:val="22"/>
        </w:rPr>
        <w:t>“Intersectionality in Feminist Theory: It Radical Origins and Demand for Transformative Change,” co-authored with San Lee, presented at the annual convention of the International Studies Association, Montreal, March 16-18, 2023.</w:t>
      </w:r>
    </w:p>
    <w:p w14:paraId="44541046" w14:textId="77777777" w:rsidR="00C92FB0" w:rsidRPr="00B62EC1" w:rsidRDefault="00C92FB0" w:rsidP="00C92FB0">
      <w:pPr>
        <w:pStyle w:val="FootnoteText"/>
        <w:contextualSpacing/>
        <w:rPr>
          <w:rFonts w:ascii="Times New Roman" w:hAnsi="Times New Roman" w:cs="Times New Roman"/>
          <w:sz w:val="22"/>
          <w:szCs w:val="22"/>
        </w:rPr>
      </w:pPr>
    </w:p>
    <w:p w14:paraId="05A837E6" w14:textId="6A737EB8" w:rsidR="00C92FB0" w:rsidRPr="00B62EC1" w:rsidRDefault="00082F0B" w:rsidP="002705F2">
      <w:pPr>
        <w:pStyle w:val="FootnoteText"/>
        <w:contextualSpacing/>
        <w:rPr>
          <w:rFonts w:ascii="Times New Roman" w:hAnsi="Times New Roman" w:cs="Times New Roman"/>
          <w:color w:val="000000"/>
          <w:sz w:val="22"/>
          <w:szCs w:val="22"/>
        </w:rPr>
      </w:pPr>
      <w:r w:rsidRPr="00B62EC1">
        <w:rPr>
          <w:rFonts w:ascii="Times New Roman" w:hAnsi="Times New Roman" w:cs="Times New Roman"/>
          <w:color w:val="000000"/>
          <w:sz w:val="22"/>
          <w:szCs w:val="22"/>
        </w:rPr>
        <w:t>“</w:t>
      </w:r>
      <w:r w:rsidR="00C92FB0" w:rsidRPr="00B62EC1">
        <w:rPr>
          <w:rFonts w:ascii="Times New Roman" w:hAnsi="Times New Roman" w:cs="Times New Roman"/>
          <w:color w:val="000000"/>
          <w:sz w:val="22"/>
          <w:szCs w:val="22"/>
        </w:rPr>
        <w:t>Women's Rights and Politics in the Middle East,</w:t>
      </w:r>
      <w:r w:rsidRPr="00B62EC1">
        <w:rPr>
          <w:rFonts w:ascii="Times New Roman" w:hAnsi="Times New Roman" w:cs="Times New Roman"/>
          <w:color w:val="000000"/>
          <w:sz w:val="22"/>
          <w:szCs w:val="22"/>
        </w:rPr>
        <w:t>”</w:t>
      </w:r>
      <w:r w:rsidR="00C92FB0" w:rsidRPr="00B62EC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2705F2" w:rsidRPr="00B62EC1">
        <w:rPr>
          <w:rFonts w:ascii="Times New Roman" w:hAnsi="Times New Roman" w:cs="Times New Roman"/>
          <w:color w:val="000000"/>
          <w:sz w:val="22"/>
          <w:szCs w:val="22"/>
        </w:rPr>
        <w:t>paper presented at the “</w:t>
      </w:r>
      <w:r w:rsidR="002705F2" w:rsidRPr="00B62EC1">
        <w:rPr>
          <w:rFonts w:ascii="Times New Roman" w:hAnsi="Times New Roman" w:cs="Times New Roman"/>
          <w:color w:val="212121"/>
          <w:sz w:val="22"/>
          <w:szCs w:val="22"/>
        </w:rPr>
        <w:t xml:space="preserve">Middle East Dialogue” conference organized by the Policy Studies Organization, hybrid, Washington DC., </w:t>
      </w:r>
      <w:r w:rsidR="00C92FB0" w:rsidRPr="00B62EC1">
        <w:rPr>
          <w:rFonts w:ascii="Times New Roman" w:hAnsi="Times New Roman" w:cs="Times New Roman"/>
          <w:color w:val="000000"/>
          <w:sz w:val="22"/>
          <w:szCs w:val="22"/>
        </w:rPr>
        <w:t>March 16, 20</w:t>
      </w:r>
      <w:r w:rsidR="002705F2" w:rsidRPr="00B62EC1">
        <w:rPr>
          <w:rFonts w:ascii="Times New Roman" w:hAnsi="Times New Roman" w:cs="Times New Roman"/>
          <w:color w:val="000000"/>
          <w:sz w:val="22"/>
          <w:szCs w:val="22"/>
        </w:rPr>
        <w:t>23.</w:t>
      </w:r>
      <w:r w:rsidRPr="00B62EC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B62EC1">
        <w:rPr>
          <w:rFonts w:ascii="Times New Roman" w:hAnsi="Times New Roman" w:cs="Times New Roman"/>
          <w:sz w:val="22"/>
          <w:szCs w:val="22"/>
        </w:rPr>
        <w:t>(INVITATIONAL)</w:t>
      </w:r>
    </w:p>
    <w:p w14:paraId="3DD31E84" w14:textId="77777777" w:rsidR="00B44692" w:rsidRPr="00B62EC1" w:rsidRDefault="00B44692" w:rsidP="00E71E4D">
      <w:pPr>
        <w:rPr>
          <w:sz w:val="22"/>
          <w:szCs w:val="22"/>
        </w:rPr>
      </w:pPr>
    </w:p>
    <w:p w14:paraId="4705D639" w14:textId="53F7014C" w:rsidR="00527E11" w:rsidRPr="00B62EC1" w:rsidRDefault="00E71E4D" w:rsidP="00EA2480">
      <w:pPr>
        <w:rPr>
          <w:sz w:val="22"/>
          <w:szCs w:val="22"/>
        </w:rPr>
      </w:pPr>
      <w:r w:rsidRPr="00B62EC1">
        <w:rPr>
          <w:sz w:val="22"/>
          <w:szCs w:val="22"/>
        </w:rPr>
        <w:t xml:space="preserve">“The advancement of feminisms and women’s rights at the UN and their critical appraisal,” a three-part weekly online seminar held for the Turkey staff of the United Nations Development </w:t>
      </w:r>
      <w:proofErr w:type="spellStart"/>
      <w:r w:rsidRPr="00B62EC1">
        <w:rPr>
          <w:sz w:val="22"/>
          <w:szCs w:val="22"/>
        </w:rPr>
        <w:t>Program</w:t>
      </w:r>
      <w:r w:rsidR="00EA2480" w:rsidRPr="00B62EC1">
        <w:rPr>
          <w:sz w:val="22"/>
          <w:szCs w:val="22"/>
        </w:rPr>
        <w:t>me</w:t>
      </w:r>
      <w:proofErr w:type="spellEnd"/>
      <w:r w:rsidRPr="00B62EC1">
        <w:rPr>
          <w:sz w:val="22"/>
          <w:szCs w:val="22"/>
        </w:rPr>
        <w:t xml:space="preserve"> on the advancement of feminisms and women’s rights at the UN and their critical appraisal, on January 9, 16, and 30, 2023.</w:t>
      </w:r>
      <w:r w:rsidR="00082F0B" w:rsidRPr="00B62EC1">
        <w:rPr>
          <w:sz w:val="22"/>
          <w:szCs w:val="22"/>
        </w:rPr>
        <w:t xml:space="preserve"> (INVITATIONAL)</w:t>
      </w:r>
    </w:p>
    <w:p w14:paraId="522C8BA4" w14:textId="77777777" w:rsidR="00527E11" w:rsidRPr="00B62EC1" w:rsidRDefault="00527E11" w:rsidP="00527E11">
      <w:pPr>
        <w:numPr>
          <w:ilvl w:val="0"/>
          <w:numId w:val="6"/>
        </w:numPr>
        <w:rPr>
          <w:sz w:val="22"/>
          <w:szCs w:val="22"/>
        </w:rPr>
      </w:pPr>
      <w:r w:rsidRPr="00B62EC1">
        <w:rPr>
          <w:sz w:val="22"/>
          <w:szCs w:val="22"/>
        </w:rPr>
        <w:t>Alternative Feminisms Operative at the UN (</w:t>
      </w:r>
      <w:r w:rsidRPr="00B62EC1">
        <w:rPr>
          <w:i/>
          <w:iCs/>
          <w:sz w:val="22"/>
          <w:szCs w:val="22"/>
        </w:rPr>
        <w:t>Jan 9</w:t>
      </w:r>
      <w:r w:rsidRPr="00B62EC1">
        <w:rPr>
          <w:sz w:val="22"/>
          <w:szCs w:val="22"/>
        </w:rPr>
        <w:t>)</w:t>
      </w:r>
    </w:p>
    <w:p w14:paraId="11F5EDEB" w14:textId="77777777" w:rsidR="00527E11" w:rsidRPr="00B62EC1" w:rsidRDefault="00527E11" w:rsidP="00527E11">
      <w:pPr>
        <w:numPr>
          <w:ilvl w:val="0"/>
          <w:numId w:val="6"/>
        </w:numPr>
        <w:rPr>
          <w:sz w:val="22"/>
          <w:szCs w:val="22"/>
        </w:rPr>
      </w:pPr>
      <w:r w:rsidRPr="00B62EC1">
        <w:rPr>
          <w:sz w:val="22"/>
          <w:szCs w:val="22"/>
        </w:rPr>
        <w:t>Advancement of Universal Human Rights and Women’s Rights by the UN (</w:t>
      </w:r>
      <w:r w:rsidRPr="00B62EC1">
        <w:rPr>
          <w:i/>
          <w:iCs/>
          <w:sz w:val="22"/>
          <w:szCs w:val="22"/>
        </w:rPr>
        <w:t>Jan 16</w:t>
      </w:r>
      <w:r w:rsidRPr="00B62EC1">
        <w:rPr>
          <w:sz w:val="22"/>
          <w:szCs w:val="22"/>
        </w:rPr>
        <w:t>)</w:t>
      </w:r>
    </w:p>
    <w:p w14:paraId="22B513F5" w14:textId="61327EBC" w:rsidR="00527E11" w:rsidRPr="00B62EC1" w:rsidRDefault="00527E11" w:rsidP="00527E11">
      <w:pPr>
        <w:numPr>
          <w:ilvl w:val="0"/>
          <w:numId w:val="6"/>
        </w:numPr>
        <w:rPr>
          <w:sz w:val="22"/>
          <w:szCs w:val="22"/>
        </w:rPr>
      </w:pPr>
      <w:r w:rsidRPr="00B62EC1">
        <w:rPr>
          <w:sz w:val="22"/>
          <w:szCs w:val="22"/>
        </w:rPr>
        <w:t>Critical Assessments of the UN’s Gender Equality and Empowerment Agenda (</w:t>
      </w:r>
      <w:r w:rsidRPr="00B62EC1">
        <w:rPr>
          <w:i/>
          <w:iCs/>
          <w:sz w:val="22"/>
          <w:szCs w:val="22"/>
        </w:rPr>
        <w:t>Jan 30</w:t>
      </w:r>
      <w:r w:rsidRPr="00B62EC1">
        <w:rPr>
          <w:sz w:val="22"/>
          <w:szCs w:val="22"/>
        </w:rPr>
        <w:t>)</w:t>
      </w:r>
    </w:p>
    <w:p w14:paraId="6C7BEAC0" w14:textId="280AAA4D" w:rsidR="00657CAC" w:rsidRPr="00562C6B" w:rsidRDefault="00657CAC" w:rsidP="00562C6B">
      <w:pPr>
        <w:suppressAutoHyphens/>
        <w:snapToGrid w:val="0"/>
        <w:contextualSpacing/>
        <w:rPr>
          <w:color w:val="000000" w:themeColor="text1"/>
          <w:sz w:val="22"/>
          <w:szCs w:val="22"/>
        </w:rPr>
      </w:pPr>
    </w:p>
    <w:p w14:paraId="6BA8AD63" w14:textId="77777777" w:rsidR="00657CAC" w:rsidRDefault="00657CAC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sz w:val="22"/>
          <w:szCs w:val="22"/>
        </w:rPr>
      </w:pPr>
    </w:p>
    <w:p w14:paraId="6804F381" w14:textId="68E9C7F3" w:rsidR="001F3C7F" w:rsidRPr="00B62EC1" w:rsidRDefault="004C6F3D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sz w:val="22"/>
          <w:szCs w:val="22"/>
        </w:rPr>
      </w:pPr>
      <w:r w:rsidRPr="00B62EC1">
        <w:rPr>
          <w:sz w:val="22"/>
          <w:szCs w:val="22"/>
        </w:rPr>
        <w:tab/>
      </w:r>
      <w:r w:rsidR="004759EB" w:rsidRPr="00B62EC1">
        <w:rPr>
          <w:b/>
          <w:sz w:val="22"/>
          <w:szCs w:val="22"/>
          <w:u w:val="single"/>
        </w:rPr>
        <w:t>KEY</w:t>
      </w:r>
      <w:r w:rsidR="00977244" w:rsidRPr="00B62EC1">
        <w:rPr>
          <w:b/>
          <w:sz w:val="22"/>
          <w:szCs w:val="22"/>
          <w:u w:val="single"/>
        </w:rPr>
        <w:t>NOTE SPEECHES</w:t>
      </w:r>
    </w:p>
    <w:p w14:paraId="6C78315A" w14:textId="77777777" w:rsidR="00477067" w:rsidRPr="00B62EC1" w:rsidRDefault="00477067" w:rsidP="005D0615">
      <w:pPr>
        <w:suppressAutoHyphens/>
        <w:snapToGrid w:val="0"/>
        <w:contextualSpacing/>
        <w:rPr>
          <w:sz w:val="22"/>
          <w:szCs w:val="22"/>
        </w:rPr>
      </w:pPr>
    </w:p>
    <w:p w14:paraId="2CF00BC5" w14:textId="77777777" w:rsidR="000A4B7D" w:rsidRPr="00B62EC1" w:rsidRDefault="000A4B7D" w:rsidP="000A4B7D">
      <w:pPr>
        <w:autoSpaceDE w:val="0"/>
        <w:autoSpaceDN w:val="0"/>
        <w:adjustRightInd w:val="0"/>
        <w:rPr>
          <w:sz w:val="22"/>
          <w:szCs w:val="22"/>
          <w:lang w:eastAsia="en-US"/>
        </w:rPr>
      </w:pPr>
      <w:r w:rsidRPr="00B62EC1">
        <w:rPr>
          <w:sz w:val="22"/>
          <w:szCs w:val="22"/>
          <w:lang w:eastAsia="en-US"/>
        </w:rPr>
        <w:t xml:space="preserve">Key speaker on the panel, “APSA Human Rights Section 25 Year Anniversary.” April 25, 2025, virtual. </w:t>
      </w:r>
      <w:hyperlink r:id="rId45" w:history="1">
        <w:r w:rsidRPr="00B62EC1">
          <w:rPr>
            <w:rStyle w:val="Hyperlink"/>
            <w:sz w:val="22"/>
            <w:szCs w:val="22"/>
            <w:lang w:eastAsia="en-US"/>
          </w:rPr>
          <w:t>https://connect.apsanet.org/s36/human-rights-section-25th-anniversary/</w:t>
        </w:r>
      </w:hyperlink>
      <w:r w:rsidRPr="00B62EC1">
        <w:rPr>
          <w:sz w:val="22"/>
          <w:szCs w:val="22"/>
          <w:lang w:eastAsia="en-US"/>
        </w:rPr>
        <w:t xml:space="preserve"> </w:t>
      </w:r>
    </w:p>
    <w:p w14:paraId="10004469" w14:textId="77777777" w:rsidR="000A4B7D" w:rsidRPr="00B62EC1" w:rsidRDefault="000A4B7D" w:rsidP="000A4B7D">
      <w:pPr>
        <w:autoSpaceDE w:val="0"/>
        <w:autoSpaceDN w:val="0"/>
        <w:adjustRightInd w:val="0"/>
        <w:rPr>
          <w:sz w:val="22"/>
          <w:szCs w:val="22"/>
          <w:lang w:eastAsia="en-US"/>
        </w:rPr>
      </w:pPr>
      <w:hyperlink r:id="rId46" w:history="1">
        <w:r w:rsidRPr="00B62EC1">
          <w:rPr>
            <w:rStyle w:val="Hyperlink"/>
            <w:sz w:val="22"/>
            <w:szCs w:val="22"/>
            <w:lang w:eastAsia="en-US"/>
          </w:rPr>
          <w:t>https://www.dropbox.com/scl/fi/0u5mp6oyhsrz7hmyl3pzn/video1684614681.mp4?rlkey=38qnbfmwu3u96lwd4vgat61mb&amp;e=1&amp;st=r5wtz2mq&amp;dl=0</w:t>
        </w:r>
      </w:hyperlink>
    </w:p>
    <w:p w14:paraId="64DA9F9E" w14:textId="77777777" w:rsidR="000A4B7D" w:rsidRPr="00B62EC1" w:rsidRDefault="000A4B7D" w:rsidP="005D0615">
      <w:pPr>
        <w:suppressAutoHyphens/>
        <w:snapToGrid w:val="0"/>
        <w:contextualSpacing/>
        <w:rPr>
          <w:sz w:val="22"/>
          <w:szCs w:val="22"/>
        </w:rPr>
      </w:pPr>
    </w:p>
    <w:p w14:paraId="5A0A4879" w14:textId="1F784ACF" w:rsidR="00477067" w:rsidRPr="00B62EC1" w:rsidRDefault="00477067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“Concluding Remarks,” for the international virtual conference “Feminists Discuss the Attacks on the Istanbul Convention,” organized by Women’s Platform for Equality, October15, 2020.</w:t>
      </w:r>
    </w:p>
    <w:p w14:paraId="11D7848A" w14:textId="77777777" w:rsidR="00477067" w:rsidRPr="00B62EC1" w:rsidRDefault="00477067" w:rsidP="005D0615">
      <w:pPr>
        <w:suppressAutoHyphens/>
        <w:snapToGrid w:val="0"/>
        <w:contextualSpacing/>
        <w:rPr>
          <w:sz w:val="22"/>
          <w:szCs w:val="22"/>
        </w:rPr>
      </w:pPr>
    </w:p>
    <w:p w14:paraId="4CD05AFE" w14:textId="578B30AF" w:rsidR="002433E7" w:rsidRPr="00B62EC1" w:rsidRDefault="002433E7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“Globalization, Intersectionality and Women’s Rights,” for the </w:t>
      </w:r>
      <w:r w:rsidRPr="00B62EC1">
        <w:rPr>
          <w:bCs/>
          <w:iCs/>
          <w:sz w:val="22"/>
          <w:szCs w:val="22"/>
        </w:rPr>
        <w:t>UConn Early College Experience’s</w:t>
      </w:r>
      <w:r w:rsidRPr="00B62EC1">
        <w:rPr>
          <w:sz w:val="22"/>
          <w:szCs w:val="22"/>
        </w:rPr>
        <w:t xml:space="preserve"> </w:t>
      </w:r>
      <w:r w:rsidRPr="00B62EC1">
        <w:rPr>
          <w:bCs/>
          <w:iCs/>
          <w:sz w:val="22"/>
          <w:szCs w:val="22"/>
        </w:rPr>
        <w:t>Eighth Annual Globalization Conference, “Globalization’s Effects on Women’s Rights,”</w:t>
      </w:r>
      <w:r w:rsidRPr="00B62EC1">
        <w:rPr>
          <w:sz w:val="22"/>
          <w:szCs w:val="22"/>
        </w:rPr>
        <w:t xml:space="preserve"> </w:t>
      </w:r>
      <w:r w:rsidRPr="00B62EC1">
        <w:rPr>
          <w:bCs/>
          <w:iCs/>
          <w:sz w:val="22"/>
          <w:szCs w:val="22"/>
        </w:rPr>
        <w:t>March 19, 2018.</w:t>
      </w:r>
    </w:p>
    <w:p w14:paraId="52CDBC49" w14:textId="77777777" w:rsidR="002433E7" w:rsidRPr="00B62EC1" w:rsidRDefault="002433E7" w:rsidP="005D0615">
      <w:pPr>
        <w:suppressAutoHyphens/>
        <w:autoSpaceDE w:val="0"/>
        <w:autoSpaceDN w:val="0"/>
        <w:adjustRightInd w:val="0"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 </w:t>
      </w:r>
    </w:p>
    <w:p w14:paraId="0B918D8C" w14:textId="41C23DE5" w:rsidR="001F3C7F" w:rsidRPr="00B62EC1" w:rsidRDefault="001F3C7F" w:rsidP="005D0615">
      <w:pPr>
        <w:suppressAutoHyphens/>
        <w:autoSpaceDE w:val="0"/>
        <w:autoSpaceDN w:val="0"/>
        <w:adjustRightInd w:val="0"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“Challenges for Feminist Theory and Politics: Struggling for Gender Equality or Empowerment?" at the International Conference on “Knowledge and Politics in Gender and Women's Studies,” held at the Middle East Technical University in Ankara, on October 9-11, 2015.</w:t>
      </w:r>
      <w:r w:rsidR="00EA6FB6" w:rsidRPr="00B62EC1">
        <w:rPr>
          <w:sz w:val="22"/>
          <w:szCs w:val="22"/>
        </w:rPr>
        <w:t xml:space="preserve"> </w:t>
      </w:r>
    </w:p>
    <w:p w14:paraId="3B94BE4E" w14:textId="77777777" w:rsidR="001F3C7F" w:rsidRPr="00B62EC1" w:rsidRDefault="001F3C7F" w:rsidP="005D0615">
      <w:pPr>
        <w:suppressAutoHyphens/>
        <w:snapToGrid w:val="0"/>
        <w:contextualSpacing/>
        <w:rPr>
          <w:sz w:val="22"/>
          <w:szCs w:val="22"/>
        </w:rPr>
      </w:pPr>
    </w:p>
    <w:p w14:paraId="0BAD764D" w14:textId="56ABD1B0" w:rsidR="007374AE" w:rsidRPr="00B62EC1" w:rsidRDefault="000F241B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“Children’s Well-being and Interdependency of Rights,” </w:t>
      </w:r>
      <w:r w:rsidR="007374AE" w:rsidRPr="00B62EC1">
        <w:rPr>
          <w:sz w:val="22"/>
          <w:szCs w:val="22"/>
        </w:rPr>
        <w:t xml:space="preserve">the </w:t>
      </w:r>
      <w:r w:rsidR="007374AE" w:rsidRPr="00B62EC1">
        <w:rPr>
          <w:bCs/>
          <w:sz w:val="22"/>
          <w:szCs w:val="22"/>
        </w:rPr>
        <w:t xml:space="preserve">4th Conference on Child Rights &amp; Sight, Sponsored by </w:t>
      </w:r>
      <w:r w:rsidR="007374AE" w:rsidRPr="00B62EC1">
        <w:rPr>
          <w:sz w:val="22"/>
          <w:szCs w:val="22"/>
        </w:rPr>
        <w:t>Distressed Children &amp; Infants (DCI) International and Yale University, New Haven, Yale University, September 28, 2013.</w:t>
      </w:r>
    </w:p>
    <w:p w14:paraId="5899A722" w14:textId="77777777" w:rsidR="000F241B" w:rsidRPr="00B62EC1" w:rsidRDefault="000F241B" w:rsidP="005D0615">
      <w:pPr>
        <w:suppressAutoHyphens/>
        <w:snapToGrid w:val="0"/>
        <w:contextualSpacing/>
        <w:rPr>
          <w:sz w:val="22"/>
          <w:szCs w:val="22"/>
        </w:rPr>
      </w:pPr>
    </w:p>
    <w:p w14:paraId="350E0305" w14:textId="77777777" w:rsidR="004759EB" w:rsidRPr="00B62EC1" w:rsidRDefault="004759EB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“Progress or Unfulfilled Promises? Reaffirming Rights, Reinventing Society,” </w:t>
      </w:r>
    </w:p>
    <w:p w14:paraId="7596B96B" w14:textId="77777777" w:rsidR="004759EB" w:rsidRPr="00B62EC1" w:rsidRDefault="004759EB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Marsha Lilien Gladstein Lecture, University of Connecticut-Storrs, October 12, 2012. </w:t>
      </w:r>
      <w:hyperlink r:id="rId47" w:history="1">
        <w:r w:rsidRPr="00B62EC1">
          <w:rPr>
            <w:rStyle w:val="Hyperlink"/>
            <w:sz w:val="22"/>
            <w:szCs w:val="22"/>
          </w:rPr>
          <w:t>http://digitalcommons.uconn.edu/hri_papers/9</w:t>
        </w:r>
      </w:hyperlink>
    </w:p>
    <w:p w14:paraId="6517AE10" w14:textId="77777777" w:rsidR="004759EB" w:rsidRPr="00B62EC1" w:rsidRDefault="004759EB" w:rsidP="005D0615">
      <w:pPr>
        <w:suppressAutoHyphens/>
        <w:autoSpaceDE w:val="0"/>
        <w:autoSpaceDN w:val="0"/>
        <w:adjustRightInd w:val="0"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 </w:t>
      </w:r>
    </w:p>
    <w:p w14:paraId="47D2A5B6" w14:textId="587D7679" w:rsidR="00977244" w:rsidRPr="00B62EC1" w:rsidRDefault="00977244" w:rsidP="005D0615">
      <w:pPr>
        <w:suppressAutoHyphens/>
        <w:autoSpaceDE w:val="0"/>
        <w:autoSpaceDN w:val="0"/>
        <w:adjustRightInd w:val="0"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“</w:t>
      </w:r>
      <w:r w:rsidR="00A37949" w:rsidRPr="00B62EC1">
        <w:rPr>
          <w:sz w:val="22"/>
          <w:szCs w:val="22"/>
        </w:rPr>
        <w:t xml:space="preserve">The Subject and Problematics of Women’s Studies.” </w:t>
      </w:r>
      <w:r w:rsidR="00715D58" w:rsidRPr="00B62EC1">
        <w:rPr>
          <w:bCs/>
          <w:iCs/>
          <w:sz w:val="22"/>
          <w:szCs w:val="22"/>
        </w:rPr>
        <w:t xml:space="preserve">International Multidisciplinary Women’s Congress 2009, </w:t>
      </w:r>
      <w:r w:rsidR="00715D58" w:rsidRPr="00B62EC1">
        <w:rPr>
          <w:iCs/>
          <w:sz w:val="22"/>
          <w:szCs w:val="22"/>
        </w:rPr>
        <w:t xml:space="preserve">Faculty of Arts &amp; Sciences, </w:t>
      </w:r>
      <w:r w:rsidRPr="00B62EC1">
        <w:rPr>
          <w:sz w:val="22"/>
          <w:szCs w:val="22"/>
        </w:rPr>
        <w:t xml:space="preserve">9 Eylül </w:t>
      </w:r>
      <w:proofErr w:type="spellStart"/>
      <w:r w:rsidRPr="00B62EC1">
        <w:rPr>
          <w:sz w:val="22"/>
          <w:szCs w:val="22"/>
        </w:rPr>
        <w:t>Üniversitesi</w:t>
      </w:r>
      <w:proofErr w:type="spellEnd"/>
      <w:r w:rsidRPr="00B62EC1">
        <w:rPr>
          <w:sz w:val="22"/>
          <w:szCs w:val="22"/>
        </w:rPr>
        <w:t>, Izmir, Turkey, Oc</w:t>
      </w:r>
      <w:r w:rsidR="00A37949" w:rsidRPr="00B62EC1">
        <w:rPr>
          <w:sz w:val="22"/>
          <w:szCs w:val="22"/>
        </w:rPr>
        <w:t>tober 13-16, 2009.</w:t>
      </w:r>
    </w:p>
    <w:p w14:paraId="772C0590" w14:textId="77777777" w:rsidR="00977244" w:rsidRPr="00B62EC1" w:rsidRDefault="00977244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6EDE6C55" w14:textId="05BED85C" w:rsidR="00977244" w:rsidRPr="00B62EC1" w:rsidRDefault="00977244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 “</w:t>
      </w:r>
      <w:r w:rsidR="005A2EAF" w:rsidRPr="00B62EC1">
        <w:rPr>
          <w:sz w:val="22"/>
          <w:szCs w:val="22"/>
        </w:rPr>
        <w:t>Gay Rights in International Law and Yogyak</w:t>
      </w:r>
      <w:r w:rsidRPr="00B62EC1">
        <w:rPr>
          <w:sz w:val="22"/>
          <w:szCs w:val="22"/>
        </w:rPr>
        <w:t>arta Principles</w:t>
      </w:r>
      <w:r w:rsidR="005A2EAF" w:rsidRPr="00B62EC1">
        <w:rPr>
          <w:sz w:val="22"/>
          <w:szCs w:val="22"/>
        </w:rPr>
        <w:t xml:space="preserve">,” </w:t>
      </w:r>
      <w:r w:rsidRPr="00B62EC1">
        <w:rPr>
          <w:sz w:val="22"/>
          <w:szCs w:val="22"/>
        </w:rPr>
        <w:t>Second International Meeting Against Homophobia.</w:t>
      </w:r>
      <w:r w:rsidR="00EA6FB6" w:rsidRPr="00B62EC1">
        <w:rPr>
          <w:sz w:val="22"/>
          <w:szCs w:val="22"/>
        </w:rPr>
        <w:t xml:space="preserve"> </w:t>
      </w:r>
      <w:r w:rsidRPr="00B62EC1">
        <w:rPr>
          <w:sz w:val="22"/>
          <w:szCs w:val="22"/>
        </w:rPr>
        <w:t xml:space="preserve">KAOS GL </w:t>
      </w:r>
      <w:r w:rsidR="00691710" w:rsidRPr="00B62EC1">
        <w:rPr>
          <w:sz w:val="22"/>
          <w:szCs w:val="22"/>
        </w:rPr>
        <w:t>–</w:t>
      </w:r>
      <w:r w:rsidRPr="00B62EC1">
        <w:rPr>
          <w:sz w:val="22"/>
          <w:szCs w:val="22"/>
        </w:rPr>
        <w:t xml:space="preserve"> Kaos Gay and Lesbian Cultural Research and Solidarity Organization, Ankara, May 17, 2007.</w:t>
      </w:r>
    </w:p>
    <w:p w14:paraId="65EEDF01" w14:textId="77777777" w:rsidR="005A2EAF" w:rsidRPr="00B62EC1" w:rsidRDefault="005A2EAF" w:rsidP="005D0615">
      <w:pPr>
        <w:suppressAutoHyphens/>
        <w:snapToGrid w:val="0"/>
        <w:contextualSpacing/>
        <w:rPr>
          <w:sz w:val="22"/>
          <w:szCs w:val="22"/>
        </w:rPr>
      </w:pPr>
    </w:p>
    <w:p w14:paraId="17EE1962" w14:textId="77777777" w:rsidR="005A2EAF" w:rsidRPr="00B62EC1" w:rsidRDefault="005A2EA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“Interpreting Women’s Rights in Islam,” the annual lunch of the League of Women Voters, Westport, Connecticut, May 31, 2002.</w:t>
      </w:r>
    </w:p>
    <w:p w14:paraId="24508D49" w14:textId="77777777" w:rsidR="005A2EAF" w:rsidRPr="00B62EC1" w:rsidRDefault="005A2EA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4148E457" w14:textId="77777777" w:rsidR="000C294C" w:rsidRPr="00B62EC1" w:rsidRDefault="005A2EA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“Women in Islam and the Current Situation in Turkey,” International Women’s Day, New York City, March 1997.</w:t>
      </w:r>
    </w:p>
    <w:p w14:paraId="4532E861" w14:textId="77777777" w:rsidR="000B3DBD" w:rsidRPr="00B62EC1" w:rsidRDefault="000B3DBD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sz w:val="22"/>
          <w:szCs w:val="22"/>
        </w:rPr>
      </w:pPr>
    </w:p>
    <w:p w14:paraId="4EADC631" w14:textId="5955A1F4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bCs/>
          <w:sz w:val="22"/>
          <w:szCs w:val="22"/>
        </w:rPr>
      </w:pPr>
      <w:r w:rsidRPr="00B62EC1">
        <w:rPr>
          <w:sz w:val="22"/>
          <w:szCs w:val="22"/>
        </w:rPr>
        <w:tab/>
      </w:r>
      <w:r w:rsidRPr="00B62EC1">
        <w:rPr>
          <w:b/>
          <w:sz w:val="22"/>
          <w:szCs w:val="22"/>
          <w:u w:val="single"/>
        </w:rPr>
        <w:t xml:space="preserve">TEACHER-TRAINING </w:t>
      </w:r>
      <w:r w:rsidR="00CA418A" w:rsidRPr="00B62EC1">
        <w:rPr>
          <w:b/>
          <w:sz w:val="22"/>
          <w:szCs w:val="22"/>
          <w:u w:val="single"/>
        </w:rPr>
        <w:t xml:space="preserve">CLASSES AND </w:t>
      </w:r>
      <w:r w:rsidRPr="00B62EC1">
        <w:rPr>
          <w:b/>
          <w:sz w:val="22"/>
          <w:szCs w:val="22"/>
          <w:u w:val="single"/>
        </w:rPr>
        <w:t>WORKSHOPS</w:t>
      </w:r>
      <w:r w:rsidR="000F4E4C" w:rsidRPr="00B62EC1">
        <w:rPr>
          <w:b/>
          <w:sz w:val="22"/>
          <w:szCs w:val="22"/>
          <w:u w:val="single"/>
        </w:rPr>
        <w:t xml:space="preserve"> </w:t>
      </w:r>
      <w:r w:rsidR="009D3D14" w:rsidRPr="00B62EC1">
        <w:rPr>
          <w:bCs/>
          <w:sz w:val="22"/>
          <w:szCs w:val="22"/>
        </w:rPr>
        <w:t>(selected)</w:t>
      </w:r>
    </w:p>
    <w:p w14:paraId="7B992DA6" w14:textId="77777777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5AB370C4" w14:textId="35DBFB67" w:rsidR="001F3C7F" w:rsidRPr="00B62EC1" w:rsidRDefault="001F3C7F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“Teaching Human Rights,” Co-organized and co-led with Michael Goodhart, Pre-Conference Workshop in connection to the Annual Convention of the American Political Science Association. San Francisco, September 2, 2015.</w:t>
      </w:r>
    </w:p>
    <w:p w14:paraId="7E823BC2" w14:textId="77777777" w:rsidR="001F3C7F" w:rsidRPr="00B62EC1" w:rsidRDefault="001F3C7F" w:rsidP="005D0615">
      <w:pPr>
        <w:suppressAutoHyphens/>
        <w:snapToGrid w:val="0"/>
        <w:contextualSpacing/>
        <w:rPr>
          <w:sz w:val="22"/>
          <w:szCs w:val="22"/>
        </w:rPr>
      </w:pPr>
    </w:p>
    <w:p w14:paraId="3E793011" w14:textId="30F9E991" w:rsidR="00B135A0" w:rsidRPr="00B62EC1" w:rsidRDefault="00B135A0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“Understanding Islam,” The Teacher Center of Central Westchester, July 12-16, 2010.</w:t>
      </w:r>
    </w:p>
    <w:p w14:paraId="4A35D245" w14:textId="77777777" w:rsidR="00B135A0" w:rsidRPr="00B62EC1" w:rsidRDefault="00B135A0" w:rsidP="005D0615">
      <w:pPr>
        <w:suppressAutoHyphens/>
        <w:snapToGrid w:val="0"/>
        <w:contextualSpacing/>
        <w:rPr>
          <w:sz w:val="22"/>
          <w:szCs w:val="22"/>
        </w:rPr>
      </w:pPr>
    </w:p>
    <w:p w14:paraId="0DD06F98" w14:textId="77777777" w:rsidR="00B135A0" w:rsidRPr="00B62EC1" w:rsidRDefault="00B135A0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“The U.S. and Human Rights,” The Teacher Center of Central Westchester, July 19-23, 2010.</w:t>
      </w:r>
    </w:p>
    <w:p w14:paraId="1055DB7C" w14:textId="77777777" w:rsidR="00B135A0" w:rsidRPr="00B62EC1" w:rsidRDefault="00B135A0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48D1DF8A" w14:textId="18983B4F" w:rsidR="00AB3AAF" w:rsidRPr="00B62EC1" w:rsidRDefault="00AB3AA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lastRenderedPageBreak/>
        <w:t>“Publishing Journal Articles,” workshop with junior faculty, Purchase College, SUNY, October 29, 2009.</w:t>
      </w:r>
    </w:p>
    <w:p w14:paraId="36799384" w14:textId="77777777" w:rsidR="00AB3AAF" w:rsidRPr="00B62EC1" w:rsidRDefault="00AB3AA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711CF562" w14:textId="23280E88" w:rsidR="0082678B" w:rsidRPr="00B62EC1" w:rsidRDefault="0082678B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“Turkey at the</w:t>
      </w:r>
      <w:r w:rsidR="00B032EC" w:rsidRPr="00B62EC1">
        <w:rPr>
          <w:sz w:val="22"/>
          <w:szCs w:val="22"/>
        </w:rPr>
        <w:t xml:space="preserve"> Crossroads,” </w:t>
      </w:r>
      <w:r w:rsidRPr="00B62EC1">
        <w:rPr>
          <w:sz w:val="22"/>
          <w:szCs w:val="22"/>
        </w:rPr>
        <w:t xml:space="preserve">Vassar College and </w:t>
      </w:r>
      <w:r w:rsidR="00B032EC" w:rsidRPr="00B62EC1">
        <w:rPr>
          <w:sz w:val="22"/>
          <w:szCs w:val="22"/>
        </w:rPr>
        <w:t xml:space="preserve">the </w:t>
      </w:r>
      <w:r w:rsidR="003142B1" w:rsidRPr="00B62EC1">
        <w:rPr>
          <w:sz w:val="22"/>
          <w:szCs w:val="22"/>
        </w:rPr>
        <w:t xml:space="preserve">World </w:t>
      </w:r>
      <w:r w:rsidR="00B032EC" w:rsidRPr="00B62EC1">
        <w:rPr>
          <w:sz w:val="22"/>
          <w:szCs w:val="22"/>
        </w:rPr>
        <w:t>Affairs Council of the Mid-Hudson Valley</w:t>
      </w:r>
      <w:r w:rsidRPr="00B62EC1">
        <w:rPr>
          <w:sz w:val="22"/>
          <w:szCs w:val="22"/>
        </w:rPr>
        <w:t xml:space="preserve">, </w:t>
      </w:r>
      <w:r w:rsidR="00B032EC" w:rsidRPr="00B62EC1">
        <w:rPr>
          <w:sz w:val="22"/>
          <w:szCs w:val="22"/>
        </w:rPr>
        <w:t xml:space="preserve">Poughkeepsie, </w:t>
      </w:r>
      <w:r w:rsidRPr="00B62EC1">
        <w:rPr>
          <w:sz w:val="22"/>
          <w:szCs w:val="22"/>
        </w:rPr>
        <w:t>May 9, 2009.</w:t>
      </w:r>
    </w:p>
    <w:p w14:paraId="52C24029" w14:textId="77777777" w:rsidR="00037471" w:rsidRPr="00B62EC1" w:rsidRDefault="00037471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sz w:val="22"/>
          <w:szCs w:val="22"/>
        </w:rPr>
      </w:pPr>
    </w:p>
    <w:p w14:paraId="0A5631A8" w14:textId="77777777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sz w:val="22"/>
          <w:szCs w:val="22"/>
        </w:rPr>
      </w:pPr>
      <w:r w:rsidRPr="00B62EC1">
        <w:rPr>
          <w:sz w:val="22"/>
          <w:szCs w:val="22"/>
        </w:rPr>
        <w:t>“The Forms and Impact of Globalization,” Purchase College, April 2, 2003.</w:t>
      </w:r>
    </w:p>
    <w:p w14:paraId="27BBBAFF" w14:textId="77777777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68018E9E" w14:textId="77777777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“Women’s Human Rights in Muslim Populated States,” workshop on “Women’s Voices and Feminisms in the Modern Middle East,” Near Eastern Studies, Princeton University, June 24-25, 2002.</w:t>
      </w:r>
    </w:p>
    <w:p w14:paraId="1EC93644" w14:textId="77777777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283393A4" w14:textId="77777777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“Political Economy of Islam and Globalization,” Purchase Teachers Academy, June 27, 2002.</w:t>
      </w:r>
    </w:p>
    <w:p w14:paraId="5DB3B240" w14:textId="77777777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51CA1984" w14:textId="77777777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“Interpreting Islam,” Teachers</w:t>
      </w:r>
      <w:r w:rsidR="003142B1" w:rsidRPr="00B62EC1">
        <w:rPr>
          <w:sz w:val="22"/>
          <w:szCs w:val="22"/>
        </w:rPr>
        <w:t>’</w:t>
      </w:r>
      <w:r w:rsidRPr="00B62EC1">
        <w:rPr>
          <w:sz w:val="22"/>
          <w:szCs w:val="22"/>
        </w:rPr>
        <w:t xml:space="preserve"> Workshop Day, SUNY Purchase - Westchester School Partnership, March 20, 2002.</w:t>
      </w:r>
    </w:p>
    <w:p w14:paraId="5141B5BE" w14:textId="77777777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60E61D3A" w14:textId="77777777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“Islam in Global Economics and History,” lecture for a course on “The New World Order: Global Economics and Global History,” Purchase Teachers Academy 1997, July 1997.</w:t>
      </w:r>
    </w:p>
    <w:p w14:paraId="76FC26CA" w14:textId="77777777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426902BA" w14:textId="77777777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“Women in Islam,” Teachers</w:t>
      </w:r>
      <w:r w:rsidR="003142B1" w:rsidRPr="00B62EC1">
        <w:rPr>
          <w:sz w:val="22"/>
          <w:szCs w:val="22"/>
        </w:rPr>
        <w:t>’</w:t>
      </w:r>
      <w:r w:rsidRPr="00B62EC1">
        <w:rPr>
          <w:sz w:val="22"/>
          <w:szCs w:val="22"/>
        </w:rPr>
        <w:t xml:space="preserve"> Workshop Day, SUNY Purchase - Westchester School Partnership, March 9, 1994.</w:t>
      </w:r>
    </w:p>
    <w:p w14:paraId="519A7069" w14:textId="77777777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3138C82C" w14:textId="491F7CEC" w:rsidR="00A6266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“The Origin and Nature of Islam,” Teachers</w:t>
      </w:r>
      <w:r w:rsidR="003142B1" w:rsidRPr="00B62EC1">
        <w:rPr>
          <w:sz w:val="22"/>
          <w:szCs w:val="22"/>
        </w:rPr>
        <w:t>’</w:t>
      </w:r>
      <w:r w:rsidRPr="00B62EC1">
        <w:rPr>
          <w:sz w:val="22"/>
          <w:szCs w:val="22"/>
        </w:rPr>
        <w:t xml:space="preserve"> Workshop Day, SUNY Purchase - Westchester School Partnership, March 11, 1992</w:t>
      </w:r>
      <w:r w:rsidR="00352D36">
        <w:rPr>
          <w:sz w:val="22"/>
          <w:szCs w:val="22"/>
        </w:rPr>
        <w:t>.</w:t>
      </w:r>
    </w:p>
    <w:p w14:paraId="5CA423B0" w14:textId="77777777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4403F07B" w14:textId="5D5DF669" w:rsidR="00291EFD" w:rsidRPr="00B62EC1" w:rsidRDefault="00245E8D" w:rsidP="005D0615">
      <w:pPr>
        <w:suppressAutoHyphens/>
        <w:snapToGrid w:val="0"/>
        <w:contextualSpacing/>
        <w:outlineLvl w:val="0"/>
        <w:rPr>
          <w:sz w:val="22"/>
          <w:szCs w:val="22"/>
        </w:rPr>
      </w:pPr>
      <w:r w:rsidRPr="00B62EC1">
        <w:rPr>
          <w:sz w:val="22"/>
          <w:szCs w:val="22"/>
        </w:rPr>
        <w:tab/>
      </w:r>
      <w:r w:rsidR="00FD181D" w:rsidRPr="00B62EC1">
        <w:rPr>
          <w:sz w:val="22"/>
          <w:szCs w:val="22"/>
        </w:rPr>
        <w:fldChar w:fldCharType="begin"/>
      </w:r>
      <w:r w:rsidR="00042DA1" w:rsidRPr="00B62EC1">
        <w:rPr>
          <w:sz w:val="22"/>
          <w:szCs w:val="22"/>
        </w:rPr>
        <w:instrText xml:space="preserve"> SEQ CHAPTER \h \r 1</w:instrText>
      </w:r>
      <w:r w:rsidR="00FD181D" w:rsidRPr="00B62EC1">
        <w:rPr>
          <w:sz w:val="22"/>
          <w:szCs w:val="22"/>
        </w:rPr>
        <w:fldChar w:fldCharType="end"/>
      </w:r>
      <w:r w:rsidR="00042DA1" w:rsidRPr="00B62EC1">
        <w:rPr>
          <w:b/>
          <w:bCs/>
          <w:sz w:val="22"/>
          <w:szCs w:val="22"/>
          <w:u w:val="single"/>
        </w:rPr>
        <w:t xml:space="preserve">PUBLIC SPEECHES, </w:t>
      </w:r>
      <w:r w:rsidR="00A42D19" w:rsidRPr="00B62EC1">
        <w:rPr>
          <w:b/>
          <w:bCs/>
          <w:sz w:val="22"/>
          <w:szCs w:val="22"/>
          <w:u w:val="single"/>
        </w:rPr>
        <w:t>WORKSHOPS,</w:t>
      </w:r>
      <w:r w:rsidR="00042DA1" w:rsidRPr="00B62EC1">
        <w:rPr>
          <w:b/>
          <w:bCs/>
          <w:sz w:val="22"/>
          <w:szCs w:val="22"/>
          <w:u w:val="single"/>
        </w:rPr>
        <w:t xml:space="preserve"> AND SYMPOSIUMS</w:t>
      </w:r>
      <w:r w:rsidR="009D3D14" w:rsidRPr="00B62EC1">
        <w:rPr>
          <w:sz w:val="22"/>
          <w:szCs w:val="22"/>
        </w:rPr>
        <w:t xml:space="preserve"> </w:t>
      </w:r>
    </w:p>
    <w:p w14:paraId="545A1FA9" w14:textId="7922B844" w:rsidR="00042DA1" w:rsidRPr="00B62EC1" w:rsidRDefault="009D3D14" w:rsidP="00291EFD">
      <w:pPr>
        <w:suppressAutoHyphens/>
        <w:snapToGrid w:val="0"/>
        <w:contextualSpacing/>
        <w:jc w:val="center"/>
        <w:outlineLvl w:val="0"/>
        <w:rPr>
          <w:sz w:val="22"/>
          <w:szCs w:val="22"/>
        </w:rPr>
      </w:pPr>
      <w:r w:rsidRPr="00B62EC1">
        <w:rPr>
          <w:sz w:val="22"/>
          <w:szCs w:val="22"/>
        </w:rPr>
        <w:t xml:space="preserve">(selected, last </w:t>
      </w:r>
      <w:r w:rsidR="00291EFD" w:rsidRPr="00B62EC1">
        <w:rPr>
          <w:sz w:val="22"/>
          <w:szCs w:val="22"/>
        </w:rPr>
        <w:t>three years)</w:t>
      </w:r>
    </w:p>
    <w:p w14:paraId="17910E69" w14:textId="77777777" w:rsidR="00C92FB0" w:rsidRPr="00B62EC1" w:rsidRDefault="00C92FB0" w:rsidP="005D0615">
      <w:pPr>
        <w:suppressAutoHyphens/>
        <w:snapToGrid w:val="0"/>
        <w:contextualSpacing/>
        <w:outlineLvl w:val="2"/>
        <w:rPr>
          <w:sz w:val="22"/>
          <w:szCs w:val="22"/>
        </w:rPr>
      </w:pPr>
    </w:p>
    <w:p w14:paraId="1B7495A4" w14:textId="77777777" w:rsidR="00A733BC" w:rsidRPr="00B62EC1" w:rsidRDefault="00242E67" w:rsidP="00242E67">
      <w:pPr>
        <w:rPr>
          <w:rStyle w:val="eop"/>
          <w:color w:val="000000" w:themeColor="text1"/>
          <w:sz w:val="22"/>
          <w:szCs w:val="22"/>
        </w:rPr>
      </w:pPr>
      <w:r w:rsidRPr="00B62EC1">
        <w:rPr>
          <w:rStyle w:val="eop"/>
          <w:color w:val="000000" w:themeColor="text1"/>
          <w:sz w:val="22"/>
          <w:szCs w:val="22"/>
        </w:rPr>
        <w:t>“Introduction to Feminism: Major Theories” (</w:t>
      </w:r>
      <w:proofErr w:type="spellStart"/>
      <w:r w:rsidRPr="00B62EC1">
        <w:rPr>
          <w:rStyle w:val="eop"/>
          <w:color w:val="000000" w:themeColor="text1"/>
          <w:sz w:val="22"/>
          <w:szCs w:val="22"/>
        </w:rPr>
        <w:t>Feminizme</w:t>
      </w:r>
      <w:proofErr w:type="spellEnd"/>
      <w:r w:rsidRPr="00B62EC1">
        <w:rPr>
          <w:rStyle w:val="eop"/>
          <w:color w:val="000000" w:themeColor="text1"/>
          <w:sz w:val="22"/>
          <w:szCs w:val="22"/>
        </w:rPr>
        <w:t xml:space="preserve"> Giris: Temel </w:t>
      </w:r>
      <w:proofErr w:type="spellStart"/>
      <w:r w:rsidRPr="00B62EC1">
        <w:rPr>
          <w:rStyle w:val="eop"/>
          <w:color w:val="000000" w:themeColor="text1"/>
          <w:sz w:val="22"/>
          <w:szCs w:val="22"/>
        </w:rPr>
        <w:t>Kuramlar</w:t>
      </w:r>
      <w:proofErr w:type="spellEnd"/>
      <w:r w:rsidRPr="00B62EC1">
        <w:rPr>
          <w:rStyle w:val="eop"/>
          <w:color w:val="000000" w:themeColor="text1"/>
          <w:sz w:val="22"/>
          <w:szCs w:val="22"/>
        </w:rPr>
        <w:t xml:space="preserve">), public lecture recorded upon a request and posted on YouTube by </w:t>
      </w:r>
      <w:proofErr w:type="spellStart"/>
      <w:r w:rsidRPr="00B62EC1">
        <w:rPr>
          <w:rStyle w:val="eop"/>
          <w:color w:val="000000" w:themeColor="text1"/>
          <w:sz w:val="22"/>
          <w:szCs w:val="22"/>
        </w:rPr>
        <w:t>Bogazici</w:t>
      </w:r>
      <w:proofErr w:type="spellEnd"/>
      <w:r w:rsidRPr="00B62EC1">
        <w:rPr>
          <w:rStyle w:val="eop"/>
          <w:color w:val="000000" w:themeColor="text1"/>
          <w:sz w:val="22"/>
          <w:szCs w:val="22"/>
        </w:rPr>
        <w:t xml:space="preserve"> University (BU) Faculty and Graduates in Resistance. </w:t>
      </w:r>
      <w:r w:rsidR="00291EFD" w:rsidRPr="00B62EC1">
        <w:rPr>
          <w:rStyle w:val="eop"/>
          <w:color w:val="000000" w:themeColor="text1"/>
          <w:sz w:val="22"/>
          <w:szCs w:val="22"/>
        </w:rPr>
        <w:t>20</w:t>
      </w:r>
      <w:r w:rsidR="00A733BC" w:rsidRPr="00B62EC1">
        <w:rPr>
          <w:rStyle w:val="eop"/>
          <w:color w:val="000000" w:themeColor="text1"/>
          <w:sz w:val="22"/>
          <w:szCs w:val="22"/>
        </w:rPr>
        <w:t>25</w:t>
      </w:r>
    </w:p>
    <w:p w14:paraId="47ACFE5E" w14:textId="428EEF9D" w:rsidR="00242E67" w:rsidRPr="00B62EC1" w:rsidRDefault="00A733BC" w:rsidP="00242E67">
      <w:pPr>
        <w:rPr>
          <w:rStyle w:val="eop"/>
          <w:color w:val="000000" w:themeColor="text1"/>
          <w:sz w:val="22"/>
          <w:szCs w:val="22"/>
        </w:rPr>
      </w:pPr>
      <w:hyperlink r:id="rId48" w:history="1">
        <w:r w:rsidRPr="00B62EC1">
          <w:rPr>
            <w:rStyle w:val="Hyperlink"/>
            <w:sz w:val="22"/>
            <w:szCs w:val="22"/>
          </w:rPr>
          <w:t>https://www.youtube.com/playlist?list=PLV36j4vp1RdnJZxuPLnoKVSh0Ix8MYwYr</w:t>
        </w:r>
      </w:hyperlink>
      <w:r w:rsidR="00242E67" w:rsidRPr="00B62EC1">
        <w:rPr>
          <w:color w:val="0070C0"/>
          <w:sz w:val="22"/>
          <w:szCs w:val="22"/>
        </w:rPr>
        <w:t xml:space="preserve"> </w:t>
      </w:r>
    </w:p>
    <w:p w14:paraId="52A743EC" w14:textId="77777777" w:rsidR="00242E67" w:rsidRPr="00B62EC1" w:rsidRDefault="00242E67" w:rsidP="00242E67">
      <w:pPr>
        <w:rPr>
          <w:rStyle w:val="eop"/>
          <w:color w:val="000000" w:themeColor="text1"/>
          <w:sz w:val="22"/>
          <w:szCs w:val="22"/>
        </w:rPr>
      </w:pPr>
    </w:p>
    <w:p w14:paraId="783844AF" w14:textId="77777777" w:rsidR="00A733BC" w:rsidRPr="00B62EC1" w:rsidRDefault="00242E67" w:rsidP="00242E67">
      <w:pPr>
        <w:rPr>
          <w:rStyle w:val="eop"/>
          <w:color w:val="000000" w:themeColor="text1"/>
          <w:sz w:val="22"/>
          <w:szCs w:val="22"/>
        </w:rPr>
      </w:pPr>
      <w:r w:rsidRPr="00B62EC1">
        <w:rPr>
          <w:rStyle w:val="eop"/>
          <w:color w:val="000000" w:themeColor="text1"/>
          <w:sz w:val="22"/>
          <w:szCs w:val="22"/>
        </w:rPr>
        <w:t xml:space="preserve">“Women and Politics” (Kadin </w:t>
      </w:r>
      <w:proofErr w:type="spellStart"/>
      <w:r w:rsidRPr="00B62EC1">
        <w:rPr>
          <w:rStyle w:val="eop"/>
          <w:color w:val="000000" w:themeColor="text1"/>
          <w:sz w:val="22"/>
          <w:szCs w:val="22"/>
        </w:rPr>
        <w:t>ve</w:t>
      </w:r>
      <w:proofErr w:type="spellEnd"/>
      <w:r w:rsidRPr="00B62EC1">
        <w:rPr>
          <w:rStyle w:val="eop"/>
          <w:color w:val="000000" w:themeColor="text1"/>
          <w:sz w:val="22"/>
          <w:szCs w:val="22"/>
        </w:rPr>
        <w:t xml:space="preserve"> </w:t>
      </w:r>
      <w:proofErr w:type="spellStart"/>
      <w:r w:rsidRPr="00B62EC1">
        <w:rPr>
          <w:rStyle w:val="eop"/>
          <w:color w:val="000000" w:themeColor="text1"/>
          <w:sz w:val="22"/>
          <w:szCs w:val="22"/>
        </w:rPr>
        <w:t>Siyaset</w:t>
      </w:r>
      <w:proofErr w:type="spellEnd"/>
      <w:r w:rsidRPr="00B62EC1">
        <w:rPr>
          <w:rStyle w:val="eop"/>
          <w:color w:val="000000" w:themeColor="text1"/>
          <w:sz w:val="22"/>
          <w:szCs w:val="22"/>
        </w:rPr>
        <w:t xml:space="preserve">), public lecture recorded upon a request and posted on YouTube by </w:t>
      </w:r>
      <w:proofErr w:type="spellStart"/>
      <w:r w:rsidRPr="00B62EC1">
        <w:rPr>
          <w:rStyle w:val="eop"/>
          <w:color w:val="000000" w:themeColor="text1"/>
          <w:sz w:val="22"/>
          <w:szCs w:val="22"/>
        </w:rPr>
        <w:t>Bogazici</w:t>
      </w:r>
      <w:proofErr w:type="spellEnd"/>
      <w:r w:rsidRPr="00B62EC1">
        <w:rPr>
          <w:rStyle w:val="eop"/>
          <w:color w:val="000000" w:themeColor="text1"/>
          <w:sz w:val="22"/>
          <w:szCs w:val="22"/>
        </w:rPr>
        <w:t xml:space="preserve"> University (BU) Faculty and Graduates in Resistance. </w:t>
      </w:r>
      <w:r w:rsidR="00A733BC" w:rsidRPr="00B62EC1">
        <w:rPr>
          <w:rStyle w:val="eop"/>
          <w:color w:val="000000" w:themeColor="text1"/>
          <w:sz w:val="22"/>
          <w:szCs w:val="22"/>
        </w:rPr>
        <w:t>2025</w:t>
      </w:r>
    </w:p>
    <w:p w14:paraId="75E5A486" w14:textId="6D45FF1D" w:rsidR="00242E67" w:rsidRPr="00B62EC1" w:rsidRDefault="00A733BC" w:rsidP="00242E67">
      <w:pPr>
        <w:rPr>
          <w:rStyle w:val="eop"/>
          <w:color w:val="000000" w:themeColor="text1"/>
          <w:sz w:val="22"/>
          <w:szCs w:val="22"/>
        </w:rPr>
      </w:pPr>
      <w:hyperlink r:id="rId49" w:history="1">
        <w:r w:rsidRPr="00B62EC1">
          <w:rPr>
            <w:rStyle w:val="Hyperlink"/>
            <w:sz w:val="22"/>
            <w:szCs w:val="22"/>
          </w:rPr>
          <w:t>https://www.youtube.com/playlist?list=PLV36j4vp1RdnJZxuPLnoKVSh0Ix8MYwYr</w:t>
        </w:r>
      </w:hyperlink>
    </w:p>
    <w:p w14:paraId="05E5A930" w14:textId="77777777" w:rsidR="00242E67" w:rsidRPr="00B62EC1" w:rsidRDefault="00242E67" w:rsidP="00242E67">
      <w:pPr>
        <w:ind w:left="720"/>
        <w:rPr>
          <w:rStyle w:val="eop"/>
          <w:color w:val="000000" w:themeColor="text1"/>
          <w:sz w:val="22"/>
          <w:szCs w:val="22"/>
        </w:rPr>
      </w:pPr>
    </w:p>
    <w:p w14:paraId="56983754" w14:textId="77777777" w:rsidR="00242E67" w:rsidRPr="00B62EC1" w:rsidRDefault="00242E67" w:rsidP="00242E67">
      <w:pPr>
        <w:rPr>
          <w:color w:val="000000" w:themeColor="text1"/>
          <w:sz w:val="22"/>
          <w:szCs w:val="22"/>
        </w:rPr>
      </w:pPr>
      <w:r w:rsidRPr="00B62EC1">
        <w:rPr>
          <w:rStyle w:val="eop"/>
          <w:color w:val="000000" w:themeColor="text1"/>
          <w:sz w:val="22"/>
          <w:szCs w:val="22"/>
        </w:rPr>
        <w:t>“</w:t>
      </w:r>
      <w:r w:rsidRPr="00B62EC1">
        <w:rPr>
          <w:color w:val="000000" w:themeColor="text1"/>
          <w:sz w:val="22"/>
          <w:szCs w:val="22"/>
        </w:rPr>
        <w:t>Women/Gender and Politics Research versus Feminist Research,” as an Online Seminar for International Association for Political Science Students (</w:t>
      </w:r>
      <w:r w:rsidRPr="00B62EC1">
        <w:rPr>
          <w:rStyle w:val="outlook-search-highlight"/>
          <w:color w:val="000000" w:themeColor="text1"/>
          <w:sz w:val="22"/>
          <w:szCs w:val="22"/>
        </w:rPr>
        <w:t>IAPSS</w:t>
      </w:r>
      <w:r w:rsidRPr="00B62EC1">
        <w:rPr>
          <w:color w:val="000000" w:themeColor="text1"/>
          <w:sz w:val="22"/>
          <w:szCs w:val="22"/>
        </w:rPr>
        <w:t xml:space="preserve">), held on March 26, 2025. </w:t>
      </w:r>
    </w:p>
    <w:p w14:paraId="288F87C1" w14:textId="77777777" w:rsidR="00242E67" w:rsidRPr="00B62EC1" w:rsidRDefault="00242E67" w:rsidP="00242E67">
      <w:pPr>
        <w:pStyle w:val="ListParagraph"/>
        <w:ind w:left="360"/>
        <w:rPr>
          <w:color w:val="000000" w:themeColor="text1"/>
          <w:sz w:val="22"/>
          <w:szCs w:val="22"/>
        </w:rPr>
      </w:pPr>
    </w:p>
    <w:p w14:paraId="2557C2B8" w14:textId="77777777" w:rsidR="00242E67" w:rsidRPr="00B62EC1" w:rsidRDefault="00242E67" w:rsidP="00242E67">
      <w:pPr>
        <w:rPr>
          <w:color w:val="000000" w:themeColor="text1"/>
          <w:sz w:val="22"/>
          <w:szCs w:val="22"/>
        </w:rPr>
      </w:pPr>
      <w:r w:rsidRPr="00B62EC1">
        <w:rPr>
          <w:rStyle w:val="eop"/>
          <w:color w:val="000000" w:themeColor="text1"/>
          <w:sz w:val="22"/>
          <w:szCs w:val="22"/>
        </w:rPr>
        <w:t xml:space="preserve">“Career Choices and Challenges,” talk for the </w:t>
      </w:r>
      <w:r w:rsidRPr="00B62EC1">
        <w:rPr>
          <w:color w:val="000000" w:themeColor="text1"/>
          <w:sz w:val="22"/>
          <w:szCs w:val="22"/>
          <w:shd w:val="clear" w:color="auto" w:fill="FFFFFF"/>
        </w:rPr>
        <w:t>Leading Women of Tomorrow, </w:t>
      </w:r>
      <w:r w:rsidRPr="00B62EC1">
        <w:rPr>
          <w:color w:val="000000" w:themeColor="text1"/>
          <w:sz w:val="22"/>
          <w:szCs w:val="22"/>
        </w:rPr>
        <w:t>University of Connecticut Chapter, April 15, 2025.</w:t>
      </w:r>
    </w:p>
    <w:p w14:paraId="7F449C6B" w14:textId="77777777" w:rsidR="000B7811" w:rsidRPr="00B62EC1" w:rsidRDefault="000B7811" w:rsidP="00BC6ABC">
      <w:pPr>
        <w:suppressAutoHyphens/>
        <w:snapToGrid w:val="0"/>
        <w:contextualSpacing/>
        <w:outlineLvl w:val="2"/>
        <w:rPr>
          <w:sz w:val="22"/>
          <w:szCs w:val="22"/>
        </w:rPr>
      </w:pPr>
    </w:p>
    <w:p w14:paraId="647FFF73" w14:textId="711CF735" w:rsidR="00BC6ABC" w:rsidRPr="00B62EC1" w:rsidRDefault="00BC6ABC" w:rsidP="00BC6ABC">
      <w:pPr>
        <w:suppressAutoHyphens/>
        <w:snapToGrid w:val="0"/>
        <w:contextualSpacing/>
        <w:outlineLvl w:val="2"/>
        <w:rPr>
          <w:sz w:val="22"/>
          <w:szCs w:val="22"/>
        </w:rPr>
      </w:pPr>
      <w:r w:rsidRPr="00B62EC1">
        <w:rPr>
          <w:sz w:val="22"/>
          <w:szCs w:val="22"/>
        </w:rPr>
        <w:t>“Women/Gender and Politics: Themes and Methodologies,” guest lecturer for Shareen Hertel’s Comparative Politics Graduate Seminar, “Contentious Politics,” covering “Current Debates: Over Gender and Power,” March 25, 2024.</w:t>
      </w:r>
    </w:p>
    <w:p w14:paraId="152BD47D" w14:textId="77777777" w:rsidR="00BC6ABC" w:rsidRPr="00B62EC1" w:rsidRDefault="00BC6ABC" w:rsidP="00BC6ABC">
      <w:pPr>
        <w:suppressAutoHyphens/>
        <w:snapToGrid w:val="0"/>
        <w:contextualSpacing/>
        <w:outlineLvl w:val="2"/>
        <w:rPr>
          <w:sz w:val="22"/>
          <w:szCs w:val="22"/>
        </w:rPr>
      </w:pPr>
    </w:p>
    <w:p w14:paraId="4D130FD8" w14:textId="07A74356" w:rsidR="00A2225F" w:rsidRPr="00B62EC1" w:rsidRDefault="00A2225F" w:rsidP="00F4324A">
      <w:pPr>
        <w:rPr>
          <w:sz w:val="22"/>
          <w:szCs w:val="22"/>
        </w:rPr>
      </w:pPr>
      <w:r w:rsidRPr="00B62EC1">
        <w:rPr>
          <w:sz w:val="22"/>
          <w:szCs w:val="22"/>
        </w:rPr>
        <w:t>“From Democracy to Authoritarianism: Erdoğan’s Rule in Turkey,” paper delivered for the Unitarian Church of Lincoln’s Global Perspectives: The Winter Lecture Series, “Can Democracy Be Saved? The Global Trend Toward Strongman Rule,” March 3, 2024.</w:t>
      </w:r>
    </w:p>
    <w:p w14:paraId="20298D21" w14:textId="77777777" w:rsidR="00B76113" w:rsidRPr="00B62EC1" w:rsidRDefault="00B76113" w:rsidP="00685DE1">
      <w:pPr>
        <w:suppressAutoHyphens/>
        <w:snapToGrid w:val="0"/>
        <w:contextualSpacing/>
        <w:outlineLvl w:val="2"/>
        <w:rPr>
          <w:sz w:val="22"/>
          <w:szCs w:val="22"/>
        </w:rPr>
      </w:pPr>
    </w:p>
    <w:p w14:paraId="23A486AE" w14:textId="22FB5CF3" w:rsidR="00685DE1" w:rsidRPr="00B62EC1" w:rsidRDefault="00527E11" w:rsidP="00685DE1">
      <w:pPr>
        <w:suppressAutoHyphens/>
        <w:snapToGrid w:val="0"/>
        <w:contextualSpacing/>
        <w:outlineLvl w:val="2"/>
        <w:rPr>
          <w:sz w:val="22"/>
          <w:szCs w:val="22"/>
        </w:rPr>
      </w:pPr>
      <w:r w:rsidRPr="00B62EC1">
        <w:rPr>
          <w:sz w:val="22"/>
          <w:szCs w:val="22"/>
        </w:rPr>
        <w:lastRenderedPageBreak/>
        <w:t>“(En)Gendering Economic Rights,” guest lecturer, Prof. Shareen Hertel’s Graduate Seminar, “Economic Rights,” March 21, 2023.</w:t>
      </w:r>
    </w:p>
    <w:p w14:paraId="2234DCF2" w14:textId="77777777" w:rsidR="00685DE1" w:rsidRPr="00B62EC1" w:rsidRDefault="00685DE1" w:rsidP="00685DE1">
      <w:pPr>
        <w:rPr>
          <w:sz w:val="22"/>
          <w:szCs w:val="22"/>
        </w:rPr>
      </w:pPr>
    </w:p>
    <w:p w14:paraId="47007F0D" w14:textId="35394F76" w:rsidR="00685DE1" w:rsidRPr="00B62EC1" w:rsidRDefault="00685DE1" w:rsidP="00685DE1">
      <w:pPr>
        <w:rPr>
          <w:sz w:val="22"/>
          <w:szCs w:val="22"/>
        </w:rPr>
      </w:pPr>
      <w:r w:rsidRPr="00B62EC1">
        <w:rPr>
          <w:sz w:val="22"/>
          <w:szCs w:val="22"/>
        </w:rPr>
        <w:t>“Women’s Rights and Authoritarianism in Turkey,” for the international online panel “Jin, Jiyan, Azadi: Women’s Rights and Struggle in Afghanistan, Iran, and T</w:t>
      </w:r>
      <w:r w:rsidRPr="00B62EC1">
        <w:rPr>
          <w:color w:val="000000"/>
          <w:sz w:val="22"/>
          <w:szCs w:val="22"/>
        </w:rPr>
        <w:t>ü</w:t>
      </w:r>
      <w:r w:rsidRPr="00B62EC1">
        <w:rPr>
          <w:sz w:val="22"/>
          <w:szCs w:val="22"/>
        </w:rPr>
        <w:t>rkiye,” organized by EŞİK (Women’s Platform for Equality), January 21, 2023</w:t>
      </w:r>
    </w:p>
    <w:p w14:paraId="237308A5" w14:textId="77777777" w:rsidR="00527E11" w:rsidRPr="00B62EC1" w:rsidRDefault="00527E11" w:rsidP="00685DE1">
      <w:pPr>
        <w:suppressAutoHyphens/>
        <w:snapToGrid w:val="0"/>
        <w:contextualSpacing/>
        <w:outlineLvl w:val="2"/>
        <w:rPr>
          <w:sz w:val="22"/>
          <w:szCs w:val="22"/>
        </w:rPr>
      </w:pPr>
    </w:p>
    <w:p w14:paraId="05774085" w14:textId="76DDDFD2" w:rsidR="005A0076" w:rsidRPr="00B62EC1" w:rsidRDefault="005A0076" w:rsidP="005A0076">
      <w:pPr>
        <w:autoSpaceDE w:val="0"/>
        <w:autoSpaceDN w:val="0"/>
        <w:adjustRightInd w:val="0"/>
        <w:rPr>
          <w:sz w:val="22"/>
          <w:szCs w:val="22"/>
          <w:lang w:eastAsia="en-US"/>
        </w:rPr>
      </w:pPr>
      <w:r w:rsidRPr="00B62EC1">
        <w:rPr>
          <w:sz w:val="22"/>
          <w:szCs w:val="22"/>
          <w:lang w:eastAsia="en-US"/>
        </w:rPr>
        <w:t>“Neoliberalism and Women’s Rights,” public lecture, City College of New York, November 3, 2022.</w:t>
      </w:r>
    </w:p>
    <w:p w14:paraId="79167004" w14:textId="77777777" w:rsidR="005A0076" w:rsidRPr="00B62EC1" w:rsidRDefault="005A0076" w:rsidP="005A0076">
      <w:pPr>
        <w:suppressAutoHyphens/>
        <w:snapToGrid w:val="0"/>
        <w:contextualSpacing/>
        <w:outlineLvl w:val="2"/>
        <w:rPr>
          <w:sz w:val="22"/>
          <w:szCs w:val="22"/>
          <w:lang w:eastAsia="en-US"/>
        </w:rPr>
      </w:pPr>
    </w:p>
    <w:p w14:paraId="54B05883" w14:textId="0974E7EC" w:rsidR="005A0076" w:rsidRPr="00B62EC1" w:rsidRDefault="00DC1FE1" w:rsidP="005A0076">
      <w:pPr>
        <w:suppressAutoHyphens/>
        <w:snapToGrid w:val="0"/>
        <w:contextualSpacing/>
        <w:outlineLvl w:val="2"/>
        <w:rPr>
          <w:sz w:val="22"/>
          <w:szCs w:val="22"/>
        </w:rPr>
      </w:pPr>
      <w:r w:rsidRPr="00B62EC1">
        <w:rPr>
          <w:sz w:val="22"/>
          <w:szCs w:val="22"/>
        </w:rPr>
        <w:t>“</w:t>
      </w:r>
      <w:r w:rsidR="00527E11" w:rsidRPr="00B62EC1">
        <w:rPr>
          <w:sz w:val="22"/>
          <w:szCs w:val="22"/>
        </w:rPr>
        <w:t xml:space="preserve">Women, Development, and </w:t>
      </w:r>
      <w:r w:rsidR="00B47D7D" w:rsidRPr="00B62EC1">
        <w:rPr>
          <w:sz w:val="22"/>
          <w:szCs w:val="22"/>
        </w:rPr>
        <w:t>Neoliberalism</w:t>
      </w:r>
      <w:r w:rsidRPr="00B62EC1">
        <w:rPr>
          <w:sz w:val="22"/>
          <w:szCs w:val="22"/>
        </w:rPr>
        <w:t xml:space="preserve">,” </w:t>
      </w:r>
      <w:r w:rsidR="005A0076" w:rsidRPr="00B62EC1">
        <w:rPr>
          <w:sz w:val="22"/>
          <w:szCs w:val="22"/>
        </w:rPr>
        <w:t>guest lecturer, Comparative Politics Graduate Seminar on “Comparative Political Economy,” by Meina Cai, UConn, Department of Political Science, October 19, 2022.</w:t>
      </w:r>
    </w:p>
    <w:p w14:paraId="3C1DB688" w14:textId="77777777" w:rsidR="00F4324A" w:rsidRPr="00B62EC1" w:rsidRDefault="00F4324A" w:rsidP="005D0615">
      <w:pPr>
        <w:suppressAutoHyphens/>
        <w:snapToGrid w:val="0"/>
        <w:contextualSpacing/>
        <w:outlineLvl w:val="2"/>
        <w:rPr>
          <w:sz w:val="22"/>
          <w:szCs w:val="22"/>
        </w:rPr>
      </w:pPr>
    </w:p>
    <w:p w14:paraId="09F863CC" w14:textId="36CEF1C4" w:rsidR="008C6080" w:rsidRPr="00B62EC1" w:rsidRDefault="008C6080" w:rsidP="005D0615">
      <w:pPr>
        <w:suppressAutoHyphens/>
        <w:snapToGrid w:val="0"/>
        <w:contextualSpacing/>
        <w:outlineLvl w:val="2"/>
        <w:rPr>
          <w:sz w:val="22"/>
          <w:szCs w:val="22"/>
        </w:rPr>
      </w:pPr>
      <w:r w:rsidRPr="00B62EC1">
        <w:rPr>
          <w:sz w:val="22"/>
          <w:szCs w:val="22"/>
        </w:rPr>
        <w:t>“Women in Comparative Politics Analysis and Feminist Research,” guest lecturer, Comparative Politics Graduate Seminar on “Contentious Politics,” by Shareen Hertel, UConn, Department of Political Science, April 5, 2022.</w:t>
      </w:r>
    </w:p>
    <w:p w14:paraId="06C41224" w14:textId="77777777" w:rsidR="000B3DBD" w:rsidRPr="00B62EC1" w:rsidRDefault="000B3DBD" w:rsidP="005D0615">
      <w:pPr>
        <w:suppressAutoHyphens/>
        <w:snapToGrid w:val="0"/>
        <w:contextualSpacing/>
        <w:outlineLvl w:val="2"/>
        <w:rPr>
          <w:sz w:val="22"/>
          <w:szCs w:val="22"/>
        </w:rPr>
      </w:pPr>
    </w:p>
    <w:p w14:paraId="3F01103B" w14:textId="77777777" w:rsidR="007304F5" w:rsidRPr="00B62EC1" w:rsidRDefault="007304F5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0D388F13" w14:textId="67451A66" w:rsidR="00194EE8" w:rsidRPr="00B62EC1" w:rsidRDefault="007304F5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bCs/>
          <w:sz w:val="22"/>
          <w:szCs w:val="22"/>
        </w:rPr>
      </w:pPr>
      <w:r w:rsidRPr="00B62EC1">
        <w:rPr>
          <w:sz w:val="22"/>
          <w:szCs w:val="22"/>
        </w:rPr>
        <w:tab/>
      </w:r>
      <w:r w:rsidR="00194EE8" w:rsidRPr="00B62EC1">
        <w:rPr>
          <w:sz w:val="22"/>
          <w:szCs w:val="22"/>
        </w:rPr>
        <w:tab/>
      </w:r>
      <w:r w:rsidR="00194EE8" w:rsidRPr="00B62EC1">
        <w:rPr>
          <w:b/>
          <w:sz w:val="22"/>
          <w:szCs w:val="22"/>
          <w:u w:val="single"/>
        </w:rPr>
        <w:t>MEDIA C</w:t>
      </w:r>
      <w:r w:rsidR="0001533B" w:rsidRPr="00B62EC1">
        <w:rPr>
          <w:b/>
          <w:sz w:val="22"/>
          <w:szCs w:val="22"/>
          <w:u w:val="single"/>
        </w:rPr>
        <w:t>OVERAGE AND C</w:t>
      </w:r>
      <w:r w:rsidR="00194EE8" w:rsidRPr="00B62EC1">
        <w:rPr>
          <w:b/>
          <w:sz w:val="22"/>
          <w:szCs w:val="22"/>
          <w:u w:val="single"/>
        </w:rPr>
        <w:t xml:space="preserve">OMMENTARIES </w:t>
      </w:r>
      <w:r w:rsidR="00A733BC" w:rsidRPr="00B62EC1">
        <w:rPr>
          <w:bCs/>
          <w:sz w:val="22"/>
          <w:szCs w:val="22"/>
        </w:rPr>
        <w:t>(selected)</w:t>
      </w:r>
    </w:p>
    <w:p w14:paraId="4DD57BDB" w14:textId="77777777" w:rsidR="00194EE8" w:rsidRPr="00B62EC1" w:rsidRDefault="00194EE8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b/>
          <w:sz w:val="22"/>
          <w:szCs w:val="22"/>
          <w:u w:val="single"/>
        </w:rPr>
      </w:pPr>
    </w:p>
    <w:p w14:paraId="5E675513" w14:textId="41CB9F0C" w:rsidR="00D921D7" w:rsidRPr="00B62EC1" w:rsidRDefault="00D921D7" w:rsidP="00D921D7">
      <w:pPr>
        <w:rPr>
          <w:sz w:val="22"/>
          <w:szCs w:val="22"/>
        </w:rPr>
      </w:pPr>
      <w:r w:rsidRPr="00B62EC1">
        <w:rPr>
          <w:sz w:val="22"/>
          <w:szCs w:val="22"/>
        </w:rPr>
        <w:t xml:space="preserve">Interview on the decline of democracy in Turkey and lessons for Israel, with the editors of the Israeli daily </w:t>
      </w:r>
      <w:r w:rsidRPr="00B62EC1">
        <w:rPr>
          <w:i/>
          <w:iCs/>
          <w:sz w:val="22"/>
          <w:szCs w:val="22"/>
        </w:rPr>
        <w:t>Haaretz</w:t>
      </w:r>
      <w:r w:rsidRPr="00B62EC1">
        <w:rPr>
          <w:sz w:val="22"/>
          <w:szCs w:val="22"/>
        </w:rPr>
        <w:t xml:space="preserve">, February 1, 2023. </w:t>
      </w:r>
      <w:hyperlink r:id="rId50" w:history="1">
        <w:r w:rsidRPr="00B62EC1">
          <w:rPr>
            <w:rStyle w:val="Hyperlink"/>
            <w:sz w:val="22"/>
            <w:szCs w:val="22"/>
          </w:rPr>
          <w:t>https://www.haaretz.co.il/news/politi/2023-02-01/ty-article-magazine/.highlight/00000186-0311-d1fd-a1e6-477df4fa0000</w:t>
        </w:r>
      </w:hyperlink>
    </w:p>
    <w:p w14:paraId="3D37AE57" w14:textId="77777777" w:rsidR="00D921D7" w:rsidRPr="00B62EC1" w:rsidRDefault="00D921D7" w:rsidP="00D921D7">
      <w:pPr>
        <w:rPr>
          <w:sz w:val="22"/>
          <w:szCs w:val="22"/>
        </w:rPr>
      </w:pPr>
    </w:p>
    <w:p w14:paraId="1C2823C9" w14:textId="310F8DC3" w:rsidR="00D921D7" w:rsidRPr="00B62EC1" w:rsidRDefault="00D921D7" w:rsidP="00D921D7">
      <w:pPr>
        <w:rPr>
          <w:sz w:val="22"/>
          <w:szCs w:val="22"/>
        </w:rPr>
      </w:pPr>
      <w:r w:rsidRPr="00B62EC1">
        <w:rPr>
          <w:sz w:val="22"/>
          <w:szCs w:val="22"/>
        </w:rPr>
        <w:t xml:space="preserve">Interview on violence against women, with Figen Kavak for </w:t>
      </w:r>
      <w:proofErr w:type="spellStart"/>
      <w:r w:rsidRPr="00B62EC1">
        <w:rPr>
          <w:i/>
          <w:iCs/>
          <w:sz w:val="22"/>
          <w:szCs w:val="22"/>
        </w:rPr>
        <w:t>Alevilerin</w:t>
      </w:r>
      <w:proofErr w:type="spellEnd"/>
      <w:r w:rsidRPr="00B62EC1">
        <w:rPr>
          <w:i/>
          <w:iCs/>
          <w:sz w:val="22"/>
          <w:szCs w:val="22"/>
        </w:rPr>
        <w:t xml:space="preserve"> Sesi </w:t>
      </w:r>
      <w:proofErr w:type="spellStart"/>
      <w:r w:rsidRPr="00B62EC1">
        <w:rPr>
          <w:i/>
          <w:iCs/>
          <w:sz w:val="22"/>
          <w:szCs w:val="22"/>
        </w:rPr>
        <w:t>Dergisi</w:t>
      </w:r>
      <w:proofErr w:type="spellEnd"/>
      <w:r w:rsidRPr="00B62EC1">
        <w:rPr>
          <w:sz w:val="22"/>
          <w:szCs w:val="22"/>
        </w:rPr>
        <w:t xml:space="preserve"> (The Journal of </w:t>
      </w:r>
      <w:proofErr w:type="spellStart"/>
      <w:r w:rsidRPr="00B62EC1">
        <w:rPr>
          <w:sz w:val="22"/>
          <w:szCs w:val="22"/>
        </w:rPr>
        <w:t>Alevis</w:t>
      </w:r>
      <w:proofErr w:type="spellEnd"/>
      <w:r w:rsidRPr="00B62EC1">
        <w:rPr>
          <w:sz w:val="22"/>
          <w:szCs w:val="22"/>
        </w:rPr>
        <w:t xml:space="preserve">’ Voice), No. 272, (December 2022), 42-45. </w:t>
      </w:r>
      <w:hyperlink r:id="rId51" w:history="1">
        <w:r w:rsidRPr="00B62EC1">
          <w:rPr>
            <w:rStyle w:val="Hyperlink"/>
            <w:sz w:val="22"/>
            <w:szCs w:val="22"/>
          </w:rPr>
          <w:t>https://surajans.com/alevilerin-sesi-272-sayisi-cikti/</w:t>
        </w:r>
      </w:hyperlink>
      <w:r w:rsidRPr="00B62EC1">
        <w:rPr>
          <w:sz w:val="22"/>
          <w:szCs w:val="22"/>
        </w:rPr>
        <w:t xml:space="preserve"> </w:t>
      </w:r>
    </w:p>
    <w:p w14:paraId="341CC64B" w14:textId="77777777" w:rsidR="00D921D7" w:rsidRPr="00B62EC1" w:rsidRDefault="00D921D7" w:rsidP="005D0615">
      <w:pPr>
        <w:suppressAutoHyphens/>
        <w:snapToGrid w:val="0"/>
        <w:contextualSpacing/>
        <w:rPr>
          <w:color w:val="000000"/>
          <w:sz w:val="22"/>
          <w:szCs w:val="22"/>
        </w:rPr>
      </w:pPr>
    </w:p>
    <w:p w14:paraId="4116798E" w14:textId="4AF1AA3D" w:rsidR="003A6B9B" w:rsidRPr="00B62EC1" w:rsidRDefault="003A6B9B" w:rsidP="005D0615">
      <w:pPr>
        <w:suppressAutoHyphens/>
        <w:snapToGrid w:val="0"/>
        <w:contextualSpacing/>
        <w:rPr>
          <w:color w:val="000000"/>
          <w:sz w:val="22"/>
          <w:szCs w:val="22"/>
        </w:rPr>
      </w:pPr>
      <w:r w:rsidRPr="00B62EC1">
        <w:rPr>
          <w:color w:val="000000"/>
          <w:sz w:val="22"/>
          <w:szCs w:val="22"/>
        </w:rPr>
        <w:t xml:space="preserve">Featured on </w:t>
      </w:r>
      <w:proofErr w:type="spellStart"/>
      <w:r w:rsidRPr="00B62EC1">
        <w:rPr>
          <w:color w:val="000000"/>
          <w:kern w:val="36"/>
          <w:sz w:val="22"/>
          <w:szCs w:val="22"/>
        </w:rPr>
        <w:t>Boğaziçi</w:t>
      </w:r>
      <w:proofErr w:type="spellEnd"/>
      <w:r w:rsidRPr="00B62EC1">
        <w:rPr>
          <w:color w:val="000000"/>
          <w:kern w:val="36"/>
          <w:sz w:val="22"/>
          <w:szCs w:val="22"/>
        </w:rPr>
        <w:t xml:space="preserve"> </w:t>
      </w:r>
      <w:r w:rsidRPr="00B62EC1">
        <w:rPr>
          <w:color w:val="000000"/>
          <w:sz w:val="22"/>
          <w:szCs w:val="22"/>
        </w:rPr>
        <w:t xml:space="preserve">University TV, as a panelist to comment on the resistance to the government appointments at </w:t>
      </w:r>
      <w:proofErr w:type="spellStart"/>
      <w:r w:rsidRPr="00B62EC1">
        <w:rPr>
          <w:color w:val="000000"/>
          <w:kern w:val="36"/>
          <w:sz w:val="22"/>
          <w:szCs w:val="22"/>
        </w:rPr>
        <w:t>Boğaziçi</w:t>
      </w:r>
      <w:proofErr w:type="spellEnd"/>
      <w:r w:rsidRPr="00B62EC1">
        <w:rPr>
          <w:color w:val="000000"/>
          <w:kern w:val="36"/>
          <w:sz w:val="22"/>
          <w:szCs w:val="22"/>
        </w:rPr>
        <w:t xml:space="preserve"> </w:t>
      </w:r>
      <w:r w:rsidRPr="00B62EC1">
        <w:rPr>
          <w:color w:val="000000"/>
          <w:sz w:val="22"/>
          <w:szCs w:val="22"/>
        </w:rPr>
        <w:t>University, her alma mater, and academic freedom. January 4, 2022. </w:t>
      </w:r>
      <w:hyperlink r:id="rId52" w:history="1">
        <w:r w:rsidRPr="00B62EC1">
          <w:rPr>
            <w:rStyle w:val="Hyperlink"/>
            <w:sz w:val="22"/>
            <w:szCs w:val="22"/>
          </w:rPr>
          <w:t>https://www.youtube.com/watch?v=ODBdzcpWVL0</w:t>
        </w:r>
      </w:hyperlink>
      <w:r w:rsidRPr="00B62EC1">
        <w:rPr>
          <w:color w:val="000000"/>
          <w:sz w:val="22"/>
          <w:szCs w:val="22"/>
        </w:rPr>
        <w:t xml:space="preserve"> </w:t>
      </w:r>
    </w:p>
    <w:p w14:paraId="7D91A5BA" w14:textId="77777777" w:rsidR="003A6B9B" w:rsidRPr="00B62EC1" w:rsidRDefault="003A6B9B" w:rsidP="005D0615">
      <w:pPr>
        <w:suppressAutoHyphens/>
        <w:snapToGrid w:val="0"/>
        <w:contextualSpacing/>
        <w:rPr>
          <w:color w:val="444444"/>
          <w:sz w:val="22"/>
          <w:szCs w:val="22"/>
        </w:rPr>
      </w:pPr>
    </w:p>
    <w:p w14:paraId="0EA7B883" w14:textId="1642039F" w:rsidR="00EF0954" w:rsidRPr="00B62EC1" w:rsidRDefault="00EF0954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color w:val="444444"/>
          <w:sz w:val="22"/>
          <w:szCs w:val="22"/>
        </w:rPr>
        <w:t xml:space="preserve">Interview by </w:t>
      </w:r>
      <w:r w:rsidRPr="00B62EC1">
        <w:rPr>
          <w:sz w:val="22"/>
          <w:szCs w:val="22"/>
        </w:rPr>
        <w:t xml:space="preserve">Noura Doukhi for </w:t>
      </w:r>
      <w:r w:rsidRPr="00B62EC1">
        <w:rPr>
          <w:color w:val="444444"/>
          <w:sz w:val="22"/>
          <w:szCs w:val="22"/>
        </w:rPr>
        <w:t xml:space="preserve">the Lebanese paper, </w:t>
      </w:r>
      <w:proofErr w:type="spellStart"/>
      <w:r w:rsidRPr="00B62EC1">
        <w:rPr>
          <w:i/>
          <w:iCs/>
          <w:color w:val="444444"/>
          <w:sz w:val="22"/>
          <w:szCs w:val="22"/>
        </w:rPr>
        <w:t>L’Orient</w:t>
      </w:r>
      <w:proofErr w:type="spellEnd"/>
      <w:r w:rsidRPr="00B62EC1">
        <w:rPr>
          <w:i/>
          <w:iCs/>
          <w:color w:val="444444"/>
          <w:sz w:val="22"/>
          <w:szCs w:val="22"/>
        </w:rPr>
        <w:t>-Le Jour</w:t>
      </w:r>
      <w:r w:rsidRPr="00B62EC1">
        <w:rPr>
          <w:color w:val="444444"/>
          <w:sz w:val="22"/>
          <w:szCs w:val="22"/>
        </w:rPr>
        <w:t>. July 2, 2021.</w:t>
      </w:r>
    </w:p>
    <w:p w14:paraId="7973DBE3" w14:textId="48437756" w:rsidR="00EF0954" w:rsidRPr="00B62EC1" w:rsidRDefault="00EF0954" w:rsidP="005D0615">
      <w:pPr>
        <w:suppressAutoHyphens/>
        <w:snapToGrid w:val="0"/>
        <w:contextualSpacing/>
        <w:rPr>
          <w:sz w:val="22"/>
          <w:szCs w:val="22"/>
        </w:rPr>
      </w:pPr>
      <w:hyperlink r:id="rId53" w:tooltip="Original URL:&#10;https://www.lorientlejour.com/article/1267141/le-retrait-de-la-convention-distanbul-provoque-une-levee-de-boucliers-en-turquie.html&#10;&#10;Click to follow link." w:history="1">
        <w:r w:rsidRPr="00B62EC1">
          <w:rPr>
            <w:rStyle w:val="Hyperlink"/>
            <w:sz w:val="22"/>
            <w:szCs w:val="22"/>
          </w:rPr>
          <w:t>https://www.lorientlejour.com/article/1267141/le-retrait-de-la-convention-distanbul-provoque-une-levee-de-boucliers-en-turquie.html</w:t>
        </w:r>
      </w:hyperlink>
      <w:r w:rsidRPr="00B62EC1">
        <w:rPr>
          <w:sz w:val="22"/>
          <w:szCs w:val="22"/>
        </w:rPr>
        <w:t xml:space="preserve"> </w:t>
      </w:r>
    </w:p>
    <w:p w14:paraId="3B24074A" w14:textId="77777777" w:rsidR="00EF0954" w:rsidRPr="00B62EC1" w:rsidRDefault="00EF0954" w:rsidP="005D0615">
      <w:pPr>
        <w:suppressAutoHyphens/>
        <w:snapToGrid w:val="0"/>
        <w:contextualSpacing/>
        <w:rPr>
          <w:sz w:val="22"/>
          <w:szCs w:val="22"/>
          <w:lang w:eastAsia="en-US"/>
        </w:rPr>
      </w:pPr>
    </w:p>
    <w:p w14:paraId="587784BD" w14:textId="0C51B01A" w:rsidR="00CA1936" w:rsidRPr="00B62EC1" w:rsidRDefault="00CA1936" w:rsidP="005D0615">
      <w:pPr>
        <w:pStyle w:val="Heading2"/>
        <w:keepNext w:val="0"/>
        <w:suppressAutoHyphens/>
        <w:snapToGrid w:val="0"/>
        <w:spacing w:before="0" w:after="0"/>
        <w:contextualSpacing/>
        <w:rPr>
          <w:rFonts w:ascii="Times New Roman" w:hAnsi="Times New Roman" w:cs="Times New Roman"/>
          <w:i w:val="0"/>
          <w:iCs w:val="0"/>
          <w:color w:val="0563C1"/>
          <w:sz w:val="22"/>
          <w:szCs w:val="22"/>
          <w:u w:val="single"/>
        </w:rPr>
      </w:pPr>
      <w:r w:rsidRPr="00B62EC1">
        <w:rPr>
          <w:rFonts w:ascii="Times New Roman" w:hAnsi="Times New Roman" w:cs="Times New Roman"/>
          <w:b w:val="0"/>
          <w:bCs w:val="0"/>
          <w:i w:val="0"/>
          <w:iCs w:val="0"/>
          <w:color w:val="444444"/>
          <w:sz w:val="22"/>
          <w:szCs w:val="22"/>
        </w:rPr>
        <w:t xml:space="preserve">“EŞİK </w:t>
      </w:r>
      <w:proofErr w:type="spellStart"/>
      <w:r w:rsidRPr="00B62EC1">
        <w:rPr>
          <w:rFonts w:ascii="Times New Roman" w:hAnsi="Times New Roman" w:cs="Times New Roman"/>
          <w:b w:val="0"/>
          <w:bCs w:val="0"/>
          <w:i w:val="0"/>
          <w:iCs w:val="0"/>
          <w:color w:val="444444"/>
          <w:sz w:val="22"/>
          <w:szCs w:val="22"/>
        </w:rPr>
        <w:t>mücadelede</w:t>
      </w:r>
      <w:proofErr w:type="spellEnd"/>
      <w:r w:rsidRPr="00B62EC1">
        <w:rPr>
          <w:rFonts w:ascii="Times New Roman" w:hAnsi="Times New Roman" w:cs="Times New Roman"/>
          <w:b w:val="0"/>
          <w:bCs w:val="0"/>
          <w:i w:val="0"/>
          <w:iCs w:val="0"/>
          <w:color w:val="444444"/>
          <w:sz w:val="22"/>
          <w:szCs w:val="22"/>
        </w:rPr>
        <w:t xml:space="preserve">: </w:t>
      </w:r>
      <w:proofErr w:type="spellStart"/>
      <w:r w:rsidRPr="00B62EC1">
        <w:rPr>
          <w:rFonts w:ascii="Times New Roman" w:hAnsi="Times New Roman" w:cs="Times New Roman"/>
          <w:b w:val="0"/>
          <w:bCs w:val="0"/>
          <w:i w:val="0"/>
          <w:iCs w:val="0"/>
          <w:color w:val="444444"/>
          <w:sz w:val="22"/>
          <w:szCs w:val="22"/>
        </w:rPr>
        <w:t>Demokratik</w:t>
      </w:r>
      <w:proofErr w:type="spellEnd"/>
      <w:r w:rsidRPr="00B62EC1">
        <w:rPr>
          <w:rFonts w:ascii="Times New Roman" w:hAnsi="Times New Roman" w:cs="Times New Roman"/>
          <w:b w:val="0"/>
          <w:bCs w:val="0"/>
          <w:i w:val="0"/>
          <w:iCs w:val="0"/>
          <w:color w:val="444444"/>
          <w:sz w:val="22"/>
          <w:szCs w:val="22"/>
        </w:rPr>
        <w:t xml:space="preserve"> </w:t>
      </w:r>
      <w:proofErr w:type="spellStart"/>
      <w:r w:rsidRPr="00B62EC1">
        <w:rPr>
          <w:rFonts w:ascii="Times New Roman" w:hAnsi="Times New Roman" w:cs="Times New Roman"/>
          <w:b w:val="0"/>
          <w:bCs w:val="0"/>
          <w:i w:val="0"/>
          <w:iCs w:val="0"/>
          <w:color w:val="444444"/>
          <w:sz w:val="22"/>
          <w:szCs w:val="22"/>
        </w:rPr>
        <w:t>alanların</w:t>
      </w:r>
      <w:proofErr w:type="spellEnd"/>
      <w:r w:rsidRPr="00B62EC1">
        <w:rPr>
          <w:rFonts w:ascii="Times New Roman" w:hAnsi="Times New Roman" w:cs="Times New Roman"/>
          <w:b w:val="0"/>
          <w:bCs w:val="0"/>
          <w:i w:val="0"/>
          <w:iCs w:val="0"/>
          <w:color w:val="444444"/>
          <w:sz w:val="22"/>
          <w:szCs w:val="22"/>
        </w:rPr>
        <w:t xml:space="preserve"> </w:t>
      </w:r>
      <w:proofErr w:type="spellStart"/>
      <w:r w:rsidRPr="00B62EC1">
        <w:rPr>
          <w:rFonts w:ascii="Times New Roman" w:hAnsi="Times New Roman" w:cs="Times New Roman"/>
          <w:b w:val="0"/>
          <w:bCs w:val="0"/>
          <w:i w:val="0"/>
          <w:iCs w:val="0"/>
          <w:color w:val="444444"/>
          <w:sz w:val="22"/>
          <w:szCs w:val="22"/>
        </w:rPr>
        <w:t>açılması</w:t>
      </w:r>
      <w:proofErr w:type="spellEnd"/>
      <w:r w:rsidRPr="00B62EC1">
        <w:rPr>
          <w:rFonts w:ascii="Times New Roman" w:hAnsi="Times New Roman" w:cs="Times New Roman"/>
          <w:b w:val="0"/>
          <w:bCs w:val="0"/>
          <w:i w:val="0"/>
          <w:iCs w:val="0"/>
          <w:color w:val="444444"/>
          <w:sz w:val="22"/>
          <w:szCs w:val="22"/>
        </w:rPr>
        <w:t xml:space="preserve"> </w:t>
      </w:r>
      <w:proofErr w:type="spellStart"/>
      <w:r w:rsidRPr="00B62EC1">
        <w:rPr>
          <w:rFonts w:ascii="Times New Roman" w:hAnsi="Times New Roman" w:cs="Times New Roman"/>
          <w:b w:val="0"/>
          <w:bCs w:val="0"/>
          <w:i w:val="0"/>
          <w:iCs w:val="0"/>
          <w:color w:val="444444"/>
          <w:sz w:val="22"/>
          <w:szCs w:val="22"/>
        </w:rPr>
        <w:t>acil</w:t>
      </w:r>
      <w:proofErr w:type="spellEnd"/>
      <w:r w:rsidRPr="00B62EC1">
        <w:rPr>
          <w:rFonts w:ascii="Times New Roman" w:hAnsi="Times New Roman" w:cs="Times New Roman"/>
          <w:b w:val="0"/>
          <w:bCs w:val="0"/>
          <w:i w:val="0"/>
          <w:iCs w:val="0"/>
          <w:color w:val="444444"/>
          <w:sz w:val="22"/>
          <w:szCs w:val="22"/>
        </w:rPr>
        <w:t xml:space="preserve"> </w:t>
      </w:r>
      <w:proofErr w:type="spellStart"/>
      <w:r w:rsidRPr="00B62EC1">
        <w:rPr>
          <w:rFonts w:ascii="Times New Roman" w:hAnsi="Times New Roman" w:cs="Times New Roman"/>
          <w:b w:val="0"/>
          <w:bCs w:val="0"/>
          <w:i w:val="0"/>
          <w:iCs w:val="0"/>
          <w:color w:val="444444"/>
          <w:sz w:val="22"/>
          <w:szCs w:val="22"/>
        </w:rPr>
        <w:t>talep</w:t>
      </w:r>
      <w:proofErr w:type="spellEnd"/>
      <w:r w:rsidRPr="00B62EC1">
        <w:rPr>
          <w:rFonts w:ascii="Times New Roman" w:hAnsi="Times New Roman" w:cs="Times New Roman"/>
          <w:b w:val="0"/>
          <w:bCs w:val="0"/>
          <w:i w:val="0"/>
          <w:iCs w:val="0"/>
          <w:color w:val="444444"/>
          <w:sz w:val="22"/>
          <w:szCs w:val="22"/>
        </w:rPr>
        <w:t xml:space="preserve">,” interview with Habibe Eren, in </w:t>
      </w:r>
      <w:r w:rsidRPr="00B62EC1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Jin News</w:t>
      </w:r>
      <w:r w:rsidRPr="00B62EC1"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22"/>
          <w:szCs w:val="22"/>
        </w:rPr>
        <w:t>. December 31, 202</w:t>
      </w:r>
      <w:r w:rsidR="008A7458" w:rsidRPr="00B62EC1"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22"/>
          <w:szCs w:val="22"/>
        </w:rPr>
        <w:t>0</w:t>
      </w:r>
      <w:r w:rsidRPr="00B62EC1"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22"/>
          <w:szCs w:val="22"/>
        </w:rPr>
        <w:t xml:space="preserve">. </w:t>
      </w:r>
      <w:hyperlink r:id="rId54" w:history="1">
        <w:r w:rsidR="008A7458" w:rsidRPr="00B62EC1">
          <w:rPr>
            <w:rStyle w:val="Hyperlink"/>
            <w:rFonts w:ascii="Times New Roman" w:hAnsi="Times New Roman" w:cs="Times New Roman"/>
            <w:b w:val="0"/>
            <w:bCs w:val="0"/>
            <w:i w:val="0"/>
            <w:iCs w:val="0"/>
            <w:sz w:val="22"/>
            <w:szCs w:val="22"/>
          </w:rPr>
          <w:t>http://jinnews39.xyz/search/content/view/154177?page=7&amp;key=eef3e4e88e6dc7f63380b656bbd5e718?page=1&amp;key=eef3e4e88e6dc7f63380b656bbd5e718</w:t>
        </w:r>
      </w:hyperlink>
    </w:p>
    <w:p w14:paraId="03AF2EFD" w14:textId="77777777" w:rsidR="00CA1936" w:rsidRPr="00B62EC1" w:rsidRDefault="00CA1936" w:rsidP="005D0615">
      <w:pPr>
        <w:suppressAutoHyphens/>
        <w:snapToGrid w:val="0"/>
        <w:contextualSpacing/>
        <w:rPr>
          <w:sz w:val="22"/>
          <w:szCs w:val="22"/>
          <w:lang w:eastAsia="en-US"/>
        </w:rPr>
      </w:pPr>
    </w:p>
    <w:p w14:paraId="7F4352EC" w14:textId="49411533" w:rsidR="00C30060" w:rsidRPr="00B62EC1" w:rsidRDefault="00C30060" w:rsidP="005D0615">
      <w:pPr>
        <w:suppressAutoHyphens/>
        <w:snapToGrid w:val="0"/>
        <w:contextualSpacing/>
        <w:rPr>
          <w:color w:val="000000"/>
          <w:sz w:val="22"/>
          <w:szCs w:val="22"/>
        </w:rPr>
      </w:pPr>
      <w:r w:rsidRPr="00B62EC1">
        <w:rPr>
          <w:color w:val="000000"/>
          <w:sz w:val="22"/>
          <w:szCs w:val="22"/>
        </w:rPr>
        <w:t xml:space="preserve">“Turkey’s Elections,” interviewed by Basem Osama Aly, </w:t>
      </w:r>
      <w:r w:rsidRPr="00B62EC1">
        <w:rPr>
          <w:i/>
          <w:color w:val="000000"/>
          <w:sz w:val="22"/>
          <w:szCs w:val="22"/>
        </w:rPr>
        <w:t>Al-Ahram Weekly</w:t>
      </w:r>
      <w:r w:rsidRPr="00B62EC1">
        <w:rPr>
          <w:rStyle w:val="apple-converted-space"/>
          <w:i/>
          <w:color w:val="000000"/>
          <w:sz w:val="22"/>
          <w:szCs w:val="22"/>
        </w:rPr>
        <w:t> </w:t>
      </w:r>
      <w:r w:rsidR="00EC66E6" w:rsidRPr="00B62EC1">
        <w:rPr>
          <w:rStyle w:val="apple-converted-space"/>
          <w:color w:val="000000"/>
          <w:sz w:val="22"/>
          <w:szCs w:val="22"/>
        </w:rPr>
        <w:t xml:space="preserve">and </w:t>
      </w:r>
      <w:r w:rsidR="00EC66E6" w:rsidRPr="00B62EC1">
        <w:rPr>
          <w:rStyle w:val="apple-converted-space"/>
          <w:i/>
          <w:color w:val="000000"/>
          <w:sz w:val="22"/>
          <w:szCs w:val="22"/>
        </w:rPr>
        <w:t>Ahram Online</w:t>
      </w:r>
      <w:r w:rsidR="00EC66E6" w:rsidRPr="00B62EC1">
        <w:rPr>
          <w:rStyle w:val="apple-converted-space"/>
          <w:color w:val="000000"/>
          <w:sz w:val="22"/>
          <w:szCs w:val="22"/>
        </w:rPr>
        <w:t xml:space="preserve">, May 4, </w:t>
      </w:r>
      <w:r w:rsidRPr="00B62EC1">
        <w:rPr>
          <w:rStyle w:val="apple-converted-space"/>
          <w:color w:val="000000"/>
          <w:sz w:val="22"/>
          <w:szCs w:val="22"/>
        </w:rPr>
        <w:t>2019, to be published.</w:t>
      </w:r>
    </w:p>
    <w:p w14:paraId="33FAE82C" w14:textId="7903FC57" w:rsidR="00C30060" w:rsidRPr="00B62EC1" w:rsidRDefault="00C30060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rStyle w:val="apple-converted-space"/>
          <w:color w:val="000000"/>
          <w:sz w:val="22"/>
          <w:szCs w:val="22"/>
        </w:rPr>
        <w:t> </w:t>
      </w:r>
    </w:p>
    <w:p w14:paraId="073A62F9" w14:textId="77777777" w:rsidR="00276547" w:rsidRPr="00B62EC1" w:rsidRDefault="00276547" w:rsidP="005D0615">
      <w:pPr>
        <w:pStyle w:val="Heading1"/>
        <w:keepNext w:val="0"/>
        <w:keepLines w:val="0"/>
        <w:suppressAutoHyphens/>
        <w:snapToGrid w:val="0"/>
        <w:spacing w:before="0"/>
        <w:contextualSpacing/>
        <w:textAlignment w:val="baseline"/>
        <w:rPr>
          <w:rFonts w:ascii="Times New Roman" w:eastAsia="Times New Roman" w:hAnsi="Times New Roman" w:cs="Times New Roman"/>
          <w:color w:val="A2BCE2"/>
          <w:sz w:val="22"/>
          <w:szCs w:val="22"/>
        </w:rPr>
      </w:pPr>
      <w:r w:rsidRPr="00B62EC1">
        <w:rPr>
          <w:rFonts w:ascii="Times New Roman" w:hAnsi="Times New Roman" w:cs="Times New Roman"/>
          <w:bCs/>
          <w:color w:val="000000" w:themeColor="text1"/>
          <w:spacing w:val="-6"/>
          <w:sz w:val="22"/>
          <w:szCs w:val="22"/>
        </w:rPr>
        <w:t xml:space="preserve">“Police in Istanbul Crack Down on This Year’s Women’s March,” interviewed and quoted by </w:t>
      </w:r>
      <w:r w:rsidRPr="00B62EC1">
        <w:rPr>
          <w:rStyle w:val="fn"/>
          <w:rFonts w:ascii="Times New Roman" w:hAnsi="Times New Roman" w:cs="Times New Roman"/>
          <w:color w:val="000000" w:themeColor="text1"/>
          <w:spacing w:val="-6"/>
          <w:sz w:val="22"/>
          <w:szCs w:val="22"/>
          <w:bdr w:val="none" w:sz="0" w:space="0" w:color="auto" w:frame="1"/>
        </w:rPr>
        <w:t xml:space="preserve">Kristina Jovanovski, </w:t>
      </w:r>
      <w:r w:rsidRPr="00B62EC1">
        <w:rPr>
          <w:rFonts w:ascii="Times New Roman" w:hAnsi="Times New Roman" w:cs="Times New Roman"/>
          <w:i/>
          <w:color w:val="000000" w:themeColor="text1"/>
          <w:spacing w:val="-6"/>
          <w:sz w:val="22"/>
          <w:szCs w:val="22"/>
        </w:rPr>
        <w:t>The Media Line</w:t>
      </w:r>
      <w:r w:rsidRPr="00B62EC1">
        <w:rPr>
          <w:rStyle w:val="apple-converted-space"/>
          <w:rFonts w:ascii="Times New Roman" w:hAnsi="Times New Roman" w:cs="Times New Roman"/>
          <w:color w:val="000000" w:themeColor="text1"/>
          <w:spacing w:val="-6"/>
          <w:sz w:val="22"/>
          <w:szCs w:val="22"/>
        </w:rPr>
        <w:t xml:space="preserve">. </w:t>
      </w:r>
      <w:r w:rsidRPr="00B62EC1">
        <w:rPr>
          <w:rFonts w:ascii="Times New Roman" w:hAnsi="Times New Roman" w:cs="Times New Roman"/>
          <w:color w:val="000000" w:themeColor="text1"/>
          <w:spacing w:val="-6"/>
          <w:sz w:val="22"/>
          <w:szCs w:val="22"/>
        </w:rPr>
        <w:t xml:space="preserve">March 11, 2019. </w:t>
      </w:r>
      <w:hyperlink r:id="rId55" w:history="1">
        <w:r w:rsidRPr="00B62EC1">
          <w:rPr>
            <w:rStyle w:val="Hyperlink"/>
            <w:rFonts w:ascii="Times New Roman" w:hAnsi="Times New Roman" w:cs="Times New Roman"/>
            <w:spacing w:val="-6"/>
            <w:sz w:val="22"/>
            <w:szCs w:val="22"/>
          </w:rPr>
          <w:t>https://themedialine.org/top-stories/police-in-istanbul-crack-down-on-this-years-womens-march/</w:t>
        </w:r>
      </w:hyperlink>
    </w:p>
    <w:p w14:paraId="65F3B023" w14:textId="77777777" w:rsidR="00276547" w:rsidRPr="00B62EC1" w:rsidRDefault="00276547" w:rsidP="005D0615">
      <w:pPr>
        <w:suppressAutoHyphens/>
        <w:snapToGrid w:val="0"/>
        <w:contextualSpacing/>
        <w:rPr>
          <w:sz w:val="22"/>
          <w:szCs w:val="22"/>
        </w:rPr>
      </w:pPr>
    </w:p>
    <w:p w14:paraId="50B92C12" w14:textId="77777777" w:rsidR="00276547" w:rsidRPr="00B62EC1" w:rsidRDefault="00276547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bCs/>
          <w:color w:val="000000" w:themeColor="text1"/>
          <w:spacing w:val="-6"/>
          <w:sz w:val="22"/>
          <w:szCs w:val="22"/>
        </w:rPr>
      </w:pPr>
      <w:r w:rsidRPr="00B62EC1">
        <w:rPr>
          <w:sz w:val="22"/>
          <w:szCs w:val="22"/>
        </w:rPr>
        <w:t xml:space="preserve">“It’s business time in Turkish housewives’ gender equality battle,” </w:t>
      </w:r>
      <w:r w:rsidRPr="00B62EC1">
        <w:rPr>
          <w:bCs/>
          <w:color w:val="000000" w:themeColor="text1"/>
          <w:spacing w:val="-6"/>
          <w:sz w:val="22"/>
          <w:szCs w:val="22"/>
        </w:rPr>
        <w:t xml:space="preserve">interviewed and quoted by Charlie Faulkner. </w:t>
      </w:r>
      <w:r w:rsidRPr="00B62EC1">
        <w:rPr>
          <w:bCs/>
          <w:i/>
          <w:color w:val="000000" w:themeColor="text1"/>
          <w:spacing w:val="-6"/>
          <w:sz w:val="22"/>
          <w:szCs w:val="22"/>
        </w:rPr>
        <w:t>The New Arab</w:t>
      </w:r>
      <w:r w:rsidRPr="00B62EC1">
        <w:rPr>
          <w:bCs/>
          <w:color w:val="000000" w:themeColor="text1"/>
          <w:spacing w:val="-6"/>
          <w:sz w:val="22"/>
          <w:szCs w:val="22"/>
        </w:rPr>
        <w:t xml:space="preserve">. July 12, 2018. </w:t>
      </w:r>
      <w:hyperlink r:id="rId56" w:history="1">
        <w:r w:rsidRPr="00B62EC1">
          <w:rPr>
            <w:rStyle w:val="Hyperlink"/>
            <w:bCs/>
            <w:spacing w:val="-6"/>
            <w:sz w:val="22"/>
            <w:szCs w:val="22"/>
          </w:rPr>
          <w:t>https://www.alaraby.co.uk/english/indepth/2018/7/12/the-women-of-soma-from-housewives-to-thriving-businesswomen</w:t>
        </w:r>
      </w:hyperlink>
      <w:r w:rsidRPr="00B62EC1">
        <w:rPr>
          <w:bCs/>
          <w:color w:val="000000" w:themeColor="text1"/>
          <w:spacing w:val="-6"/>
          <w:sz w:val="22"/>
          <w:szCs w:val="22"/>
        </w:rPr>
        <w:t xml:space="preserve"> </w:t>
      </w:r>
    </w:p>
    <w:p w14:paraId="28BF2A8B" w14:textId="77777777" w:rsidR="00276547" w:rsidRPr="00B62EC1" w:rsidRDefault="00276547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lastRenderedPageBreak/>
        <w:t xml:space="preserve"> </w:t>
      </w:r>
    </w:p>
    <w:p w14:paraId="41EB9939" w14:textId="48CFD68F" w:rsidR="000B744B" w:rsidRPr="00B62EC1" w:rsidRDefault="007D387E" w:rsidP="005D0615">
      <w:pPr>
        <w:suppressAutoHyphens/>
        <w:snapToGrid w:val="0"/>
        <w:contextualSpacing/>
        <w:rPr>
          <w:sz w:val="22"/>
          <w:szCs w:val="22"/>
          <w:lang w:val="pl-PL"/>
        </w:rPr>
      </w:pPr>
      <w:r w:rsidRPr="00B62EC1">
        <w:rPr>
          <w:sz w:val="22"/>
          <w:szCs w:val="22"/>
        </w:rPr>
        <w:t>“Human Rights and Business Interests,” interviewed on October 11, 2014, by M</w:t>
      </w:r>
      <w:r w:rsidR="0047442C" w:rsidRPr="00B62EC1">
        <w:rPr>
          <w:sz w:val="22"/>
          <w:szCs w:val="22"/>
        </w:rPr>
        <w:t xml:space="preserve">ateusz Luft for the Polish magazine </w:t>
      </w:r>
      <w:proofErr w:type="spellStart"/>
      <w:r w:rsidR="0047442C" w:rsidRPr="00B62EC1">
        <w:rPr>
          <w:i/>
          <w:sz w:val="22"/>
          <w:szCs w:val="22"/>
        </w:rPr>
        <w:t>Kontakt</w:t>
      </w:r>
      <w:proofErr w:type="spellEnd"/>
      <w:r w:rsidR="0047442C" w:rsidRPr="00B62EC1">
        <w:rPr>
          <w:sz w:val="22"/>
          <w:szCs w:val="22"/>
        </w:rPr>
        <w:t xml:space="preserve">. </w:t>
      </w:r>
      <w:proofErr w:type="spellStart"/>
      <w:r w:rsidR="000B744B" w:rsidRPr="00B62EC1">
        <w:rPr>
          <w:sz w:val="22"/>
          <w:szCs w:val="22"/>
          <w:lang w:val="pl-PL"/>
        </w:rPr>
        <w:t>Published</w:t>
      </w:r>
      <w:proofErr w:type="spellEnd"/>
      <w:r w:rsidR="000B744B" w:rsidRPr="00B62EC1">
        <w:rPr>
          <w:sz w:val="22"/>
          <w:szCs w:val="22"/>
          <w:lang w:val="pl-PL"/>
        </w:rPr>
        <w:t xml:space="preserve"> </w:t>
      </w:r>
      <w:proofErr w:type="spellStart"/>
      <w:r w:rsidR="000B744B" w:rsidRPr="00B62EC1">
        <w:rPr>
          <w:sz w:val="22"/>
          <w:szCs w:val="22"/>
          <w:lang w:val="pl-PL"/>
        </w:rPr>
        <w:t>under</w:t>
      </w:r>
      <w:proofErr w:type="spellEnd"/>
      <w:r w:rsidR="000B744B" w:rsidRPr="00B62EC1">
        <w:rPr>
          <w:sz w:val="22"/>
          <w:szCs w:val="22"/>
          <w:lang w:val="pl-PL"/>
        </w:rPr>
        <w:t xml:space="preserve"> “Arat: To twoje prawo, człowieku,” </w:t>
      </w:r>
      <w:proofErr w:type="spellStart"/>
      <w:r w:rsidR="000B744B" w:rsidRPr="00B62EC1">
        <w:rPr>
          <w:sz w:val="22"/>
          <w:szCs w:val="22"/>
          <w:lang w:val="pl-PL"/>
        </w:rPr>
        <w:t>November</w:t>
      </w:r>
      <w:proofErr w:type="spellEnd"/>
      <w:r w:rsidR="000B744B" w:rsidRPr="00B62EC1">
        <w:rPr>
          <w:sz w:val="22"/>
          <w:szCs w:val="22"/>
          <w:lang w:val="pl-PL"/>
        </w:rPr>
        <w:t xml:space="preserve"> 17, 2014. </w:t>
      </w:r>
      <w:hyperlink r:id="rId57" w:history="1">
        <w:r w:rsidR="000B744B" w:rsidRPr="00B62EC1">
          <w:rPr>
            <w:rStyle w:val="Hyperlink"/>
            <w:sz w:val="22"/>
            <w:szCs w:val="22"/>
            <w:lang w:val="pl-PL"/>
          </w:rPr>
          <w:t>http://magazynkontakt.pl/arat-to-twoje-prawo-czlowieku.html</w:t>
        </w:r>
      </w:hyperlink>
      <w:r w:rsidR="000B744B" w:rsidRPr="00B62EC1">
        <w:rPr>
          <w:sz w:val="22"/>
          <w:szCs w:val="22"/>
          <w:lang w:val="pl-PL"/>
        </w:rPr>
        <w:t xml:space="preserve">. </w:t>
      </w:r>
    </w:p>
    <w:p w14:paraId="5E65BFBA" w14:textId="77777777" w:rsidR="0047442C" w:rsidRPr="00B62EC1" w:rsidRDefault="0047442C" w:rsidP="005D0615">
      <w:pPr>
        <w:suppressAutoHyphens/>
        <w:snapToGrid w:val="0"/>
        <w:contextualSpacing/>
        <w:rPr>
          <w:sz w:val="22"/>
          <w:szCs w:val="22"/>
          <w:lang w:val="pl-PL"/>
        </w:rPr>
      </w:pPr>
    </w:p>
    <w:p w14:paraId="71099594" w14:textId="5C766222" w:rsidR="0001533B" w:rsidRPr="00B62EC1" w:rsidRDefault="0001533B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“Turkish Activist Joins the Staff,” interviewed by Annie Pancak, The Daily Campus, September 6, 2013. </w:t>
      </w:r>
      <w:hyperlink r:id="rId58" w:anchor=".U3On_15jp94" w:history="1">
        <w:r w:rsidRPr="00B62EC1">
          <w:rPr>
            <w:rStyle w:val="Hyperlink"/>
            <w:sz w:val="22"/>
            <w:szCs w:val="22"/>
          </w:rPr>
          <w:t>http://www.dailycampus.com/news/turkish-activist-joins-staff-1.3057123#.U3On_15jp94</w:t>
        </w:r>
      </w:hyperlink>
      <w:r w:rsidRPr="00B62EC1">
        <w:rPr>
          <w:sz w:val="22"/>
          <w:szCs w:val="22"/>
        </w:rPr>
        <w:t>.</w:t>
      </w:r>
    </w:p>
    <w:p w14:paraId="32AF1582" w14:textId="77777777" w:rsidR="0001533B" w:rsidRPr="00B62EC1" w:rsidRDefault="0001533B" w:rsidP="005D0615">
      <w:pPr>
        <w:suppressAutoHyphens/>
        <w:snapToGrid w:val="0"/>
        <w:contextualSpacing/>
        <w:rPr>
          <w:sz w:val="22"/>
          <w:szCs w:val="22"/>
        </w:rPr>
      </w:pPr>
    </w:p>
    <w:p w14:paraId="40F1BC2C" w14:textId="5D7E81F3" w:rsidR="00194EE8" w:rsidRPr="00B62EC1" w:rsidRDefault="00194EE8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Al-Jazeera, English.</w:t>
      </w:r>
      <w:r w:rsidR="00EA6FB6" w:rsidRPr="00B62EC1">
        <w:rPr>
          <w:sz w:val="22"/>
          <w:szCs w:val="22"/>
        </w:rPr>
        <w:t xml:space="preserve"> </w:t>
      </w:r>
      <w:r w:rsidRPr="00B62EC1">
        <w:rPr>
          <w:sz w:val="22"/>
          <w:szCs w:val="22"/>
        </w:rPr>
        <w:t>The Stream.</w:t>
      </w:r>
      <w:r w:rsidR="00EA6FB6" w:rsidRPr="00B62EC1">
        <w:rPr>
          <w:sz w:val="22"/>
          <w:szCs w:val="22"/>
        </w:rPr>
        <w:t xml:space="preserve"> </w:t>
      </w:r>
      <w:r w:rsidRPr="00B62EC1">
        <w:rPr>
          <w:sz w:val="22"/>
          <w:szCs w:val="22"/>
        </w:rPr>
        <w:t xml:space="preserve">“Honor, Rape and the Rights to Abortion [in Turkey],” September 13, 2012. </w:t>
      </w:r>
      <w:hyperlink r:id="rId59" w:tgtFrame="_blank" w:history="1">
        <w:r w:rsidRPr="00B62EC1">
          <w:rPr>
            <w:rStyle w:val="Hyperlink"/>
            <w:sz w:val="22"/>
            <w:szCs w:val="22"/>
          </w:rPr>
          <w:t>http://ec2-174-129-0-54.compute-1.amazonaws.com/story/honour-rape-and-right-abortion-0022339</w:t>
        </w:r>
      </w:hyperlink>
      <w:r w:rsidRPr="00B62EC1">
        <w:rPr>
          <w:color w:val="000000"/>
          <w:sz w:val="22"/>
          <w:szCs w:val="22"/>
        </w:rPr>
        <w:t>.</w:t>
      </w:r>
    </w:p>
    <w:p w14:paraId="14CCC6F8" w14:textId="77777777" w:rsidR="00194EE8" w:rsidRPr="00B62EC1" w:rsidRDefault="00194EE8" w:rsidP="005D0615">
      <w:pPr>
        <w:suppressAutoHyphens/>
        <w:snapToGrid w:val="0"/>
        <w:contextualSpacing/>
        <w:rPr>
          <w:color w:val="000000"/>
          <w:sz w:val="22"/>
          <w:szCs w:val="22"/>
        </w:rPr>
      </w:pPr>
    </w:p>
    <w:p w14:paraId="199423F4" w14:textId="77777777" w:rsidR="00D71A1C" w:rsidRPr="00B62EC1" w:rsidRDefault="00D71A1C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i/>
          <w:sz w:val="22"/>
          <w:szCs w:val="22"/>
        </w:rPr>
        <w:t>Milliyet</w:t>
      </w:r>
      <w:r w:rsidRPr="00B62EC1">
        <w:rPr>
          <w:sz w:val="22"/>
          <w:szCs w:val="22"/>
        </w:rPr>
        <w:t xml:space="preserve"> (daily), Istanbul. “</w:t>
      </w:r>
      <w:proofErr w:type="spellStart"/>
      <w:r w:rsidRPr="00B62EC1">
        <w:rPr>
          <w:sz w:val="22"/>
          <w:szCs w:val="22"/>
        </w:rPr>
        <w:t>AKP'yi</w:t>
      </w:r>
      <w:proofErr w:type="spellEnd"/>
      <w:r w:rsidRPr="00B62EC1">
        <w:rPr>
          <w:sz w:val="22"/>
          <w:szCs w:val="22"/>
        </w:rPr>
        <w:t xml:space="preserve"> </w:t>
      </w:r>
      <w:proofErr w:type="spellStart"/>
      <w:r w:rsidRPr="00B62EC1">
        <w:rPr>
          <w:sz w:val="22"/>
          <w:szCs w:val="22"/>
        </w:rPr>
        <w:t>ilerleten</w:t>
      </w:r>
      <w:proofErr w:type="spellEnd"/>
      <w:r w:rsidRPr="00B62EC1">
        <w:rPr>
          <w:sz w:val="22"/>
          <w:szCs w:val="22"/>
        </w:rPr>
        <w:t xml:space="preserve">, </w:t>
      </w:r>
      <w:proofErr w:type="spellStart"/>
      <w:r w:rsidRPr="00B62EC1">
        <w:rPr>
          <w:sz w:val="22"/>
          <w:szCs w:val="22"/>
        </w:rPr>
        <w:t>işçi</w:t>
      </w:r>
      <w:proofErr w:type="spellEnd"/>
      <w:r w:rsidRPr="00B62EC1">
        <w:rPr>
          <w:sz w:val="22"/>
          <w:szCs w:val="22"/>
        </w:rPr>
        <w:t xml:space="preserve"> </w:t>
      </w:r>
      <w:proofErr w:type="spellStart"/>
      <w:r w:rsidRPr="00B62EC1">
        <w:rPr>
          <w:sz w:val="22"/>
          <w:szCs w:val="22"/>
        </w:rPr>
        <w:t>sınıfının</w:t>
      </w:r>
      <w:proofErr w:type="spellEnd"/>
      <w:r w:rsidRPr="00B62EC1">
        <w:rPr>
          <w:sz w:val="22"/>
          <w:szCs w:val="22"/>
        </w:rPr>
        <w:t xml:space="preserve"> </w:t>
      </w:r>
      <w:proofErr w:type="spellStart"/>
      <w:r w:rsidRPr="00B62EC1">
        <w:rPr>
          <w:sz w:val="22"/>
          <w:szCs w:val="22"/>
        </w:rPr>
        <w:t>gerilemesi</w:t>
      </w:r>
      <w:proofErr w:type="spellEnd"/>
      <w:r w:rsidRPr="00B62EC1">
        <w:rPr>
          <w:sz w:val="22"/>
          <w:szCs w:val="22"/>
        </w:rPr>
        <w:t xml:space="preserve"> </w:t>
      </w:r>
      <w:proofErr w:type="spellStart"/>
      <w:r w:rsidRPr="00B62EC1">
        <w:rPr>
          <w:sz w:val="22"/>
          <w:szCs w:val="22"/>
        </w:rPr>
        <w:t>oldu</w:t>
      </w:r>
      <w:proofErr w:type="spellEnd"/>
      <w:r w:rsidRPr="00B62EC1">
        <w:rPr>
          <w:sz w:val="22"/>
          <w:szCs w:val="22"/>
        </w:rPr>
        <w:t xml:space="preserve">,” (The advancement of the AKP was enables by the decline of the working class). </w:t>
      </w:r>
      <w:r w:rsidRPr="00B62EC1">
        <w:rPr>
          <w:color w:val="000000"/>
          <w:sz w:val="22"/>
          <w:szCs w:val="22"/>
        </w:rPr>
        <w:t xml:space="preserve">Commentary on </w:t>
      </w:r>
      <w:r w:rsidRPr="00B62EC1">
        <w:rPr>
          <w:sz w:val="22"/>
          <w:szCs w:val="22"/>
        </w:rPr>
        <w:t xml:space="preserve">Devrim </w:t>
      </w:r>
      <w:proofErr w:type="spellStart"/>
      <w:r w:rsidRPr="00B62EC1">
        <w:rPr>
          <w:sz w:val="22"/>
          <w:szCs w:val="22"/>
        </w:rPr>
        <w:t>Sevimay’s</w:t>
      </w:r>
      <w:proofErr w:type="spellEnd"/>
      <w:r w:rsidRPr="00B62EC1">
        <w:rPr>
          <w:sz w:val="22"/>
          <w:szCs w:val="22"/>
        </w:rPr>
        <w:t xml:space="preserve"> series on </w:t>
      </w:r>
      <w:r w:rsidRPr="00B62EC1">
        <w:rPr>
          <w:bCs/>
          <w:sz w:val="22"/>
          <w:szCs w:val="22"/>
        </w:rPr>
        <w:t xml:space="preserve">“Sol, </w:t>
      </w:r>
      <w:proofErr w:type="spellStart"/>
      <w:r w:rsidRPr="00B62EC1">
        <w:rPr>
          <w:bCs/>
          <w:sz w:val="22"/>
          <w:szCs w:val="22"/>
        </w:rPr>
        <w:t>Çıkışını</w:t>
      </w:r>
      <w:proofErr w:type="spellEnd"/>
      <w:r w:rsidRPr="00B62EC1">
        <w:rPr>
          <w:bCs/>
          <w:sz w:val="22"/>
          <w:szCs w:val="22"/>
        </w:rPr>
        <w:t xml:space="preserve"> </w:t>
      </w:r>
      <w:proofErr w:type="spellStart"/>
      <w:r w:rsidRPr="00B62EC1">
        <w:rPr>
          <w:bCs/>
          <w:sz w:val="22"/>
          <w:szCs w:val="22"/>
        </w:rPr>
        <w:t>Arıyor</w:t>
      </w:r>
      <w:proofErr w:type="spellEnd"/>
      <w:r w:rsidRPr="00B62EC1">
        <w:rPr>
          <w:bCs/>
          <w:sz w:val="22"/>
          <w:szCs w:val="22"/>
        </w:rPr>
        <w:t>,”</w:t>
      </w:r>
      <w:r w:rsidRPr="00B62EC1">
        <w:rPr>
          <w:sz w:val="22"/>
          <w:szCs w:val="22"/>
        </w:rPr>
        <w:t xml:space="preserve"> (The Left in Search of a Strategy). September 10, 2008. </w:t>
      </w:r>
    </w:p>
    <w:p w14:paraId="63340E12" w14:textId="77777777" w:rsidR="00D71A1C" w:rsidRPr="00B62EC1" w:rsidRDefault="00D71A1C" w:rsidP="005D0615">
      <w:pPr>
        <w:suppressAutoHyphens/>
        <w:snapToGrid w:val="0"/>
        <w:contextualSpacing/>
        <w:rPr>
          <w:color w:val="000000"/>
          <w:sz w:val="22"/>
          <w:szCs w:val="22"/>
        </w:rPr>
      </w:pPr>
      <w:hyperlink r:id="rId60" w:history="1">
        <w:r w:rsidRPr="00B62EC1">
          <w:rPr>
            <w:rStyle w:val="Hyperlink"/>
            <w:sz w:val="22"/>
            <w:szCs w:val="22"/>
          </w:rPr>
          <w:t>http://www.milliyet.com.tr/Siyaset/HaberDetay.aspx?aType=HaberDetay&amp;ArticleID=989345&amp;b=AKPyi%20ilerleten,%20isci%20sinifinin%20gerilemesi%20oldu&amp;ver=38</w:t>
        </w:r>
      </w:hyperlink>
    </w:p>
    <w:p w14:paraId="5F0CBED9" w14:textId="77777777" w:rsidR="00D71A1C" w:rsidRPr="00B62EC1" w:rsidRDefault="00D71A1C" w:rsidP="005D0615">
      <w:pPr>
        <w:suppressAutoHyphens/>
        <w:snapToGrid w:val="0"/>
        <w:contextualSpacing/>
        <w:rPr>
          <w:color w:val="000000"/>
          <w:sz w:val="22"/>
          <w:szCs w:val="22"/>
        </w:rPr>
      </w:pPr>
    </w:p>
    <w:p w14:paraId="070283C5" w14:textId="38D35FD3" w:rsidR="00D71A1C" w:rsidRPr="00B62EC1" w:rsidRDefault="00D71A1C" w:rsidP="005D0615">
      <w:pPr>
        <w:suppressAutoHyphens/>
        <w:snapToGrid w:val="0"/>
        <w:contextualSpacing/>
        <w:rPr>
          <w:color w:val="000000"/>
          <w:sz w:val="22"/>
          <w:szCs w:val="22"/>
        </w:rPr>
      </w:pPr>
      <w:r w:rsidRPr="00B62EC1">
        <w:rPr>
          <w:i/>
          <w:color w:val="000000"/>
          <w:sz w:val="22"/>
          <w:szCs w:val="22"/>
        </w:rPr>
        <w:t>Radikal Iki</w:t>
      </w:r>
      <w:r w:rsidRPr="00B62EC1">
        <w:rPr>
          <w:color w:val="000000"/>
          <w:sz w:val="22"/>
          <w:szCs w:val="22"/>
        </w:rPr>
        <w:t>, Istanbul.</w:t>
      </w:r>
      <w:r w:rsidR="00EA6FB6" w:rsidRPr="00B62EC1">
        <w:rPr>
          <w:color w:val="000000"/>
          <w:sz w:val="22"/>
          <w:szCs w:val="22"/>
        </w:rPr>
        <w:t xml:space="preserve"> </w:t>
      </w:r>
      <w:r w:rsidRPr="00B62EC1">
        <w:rPr>
          <w:bCs/>
          <w:kern w:val="36"/>
          <w:sz w:val="22"/>
          <w:szCs w:val="22"/>
        </w:rPr>
        <w:t>“</w:t>
      </w:r>
      <w:proofErr w:type="spellStart"/>
      <w:r w:rsidRPr="00B62EC1">
        <w:rPr>
          <w:bCs/>
          <w:kern w:val="36"/>
          <w:sz w:val="22"/>
          <w:szCs w:val="22"/>
        </w:rPr>
        <w:t>Türkiye'de</w:t>
      </w:r>
      <w:proofErr w:type="spellEnd"/>
      <w:r w:rsidRPr="00B62EC1">
        <w:rPr>
          <w:bCs/>
          <w:kern w:val="36"/>
          <w:sz w:val="22"/>
          <w:szCs w:val="22"/>
        </w:rPr>
        <w:t xml:space="preserve"> </w:t>
      </w:r>
      <w:proofErr w:type="spellStart"/>
      <w:r w:rsidRPr="00B62EC1">
        <w:rPr>
          <w:bCs/>
          <w:kern w:val="36"/>
          <w:sz w:val="22"/>
          <w:szCs w:val="22"/>
        </w:rPr>
        <w:t>insan</w:t>
      </w:r>
      <w:proofErr w:type="spellEnd"/>
      <w:r w:rsidRPr="00B62EC1">
        <w:rPr>
          <w:bCs/>
          <w:kern w:val="36"/>
          <w:sz w:val="22"/>
          <w:szCs w:val="22"/>
        </w:rPr>
        <w:t xml:space="preserve"> </w:t>
      </w:r>
      <w:proofErr w:type="spellStart"/>
      <w:r w:rsidRPr="00B62EC1">
        <w:rPr>
          <w:bCs/>
          <w:kern w:val="36"/>
          <w:sz w:val="22"/>
          <w:szCs w:val="22"/>
        </w:rPr>
        <w:t>hakları</w:t>
      </w:r>
      <w:proofErr w:type="spellEnd"/>
      <w:r w:rsidRPr="00B62EC1">
        <w:rPr>
          <w:bCs/>
          <w:kern w:val="36"/>
          <w:sz w:val="22"/>
          <w:szCs w:val="22"/>
        </w:rPr>
        <w:t>” (Human Rights in Turkey).</w:t>
      </w:r>
      <w:r w:rsidR="00EA6FB6" w:rsidRPr="00B62EC1">
        <w:rPr>
          <w:bCs/>
          <w:kern w:val="36"/>
          <w:sz w:val="22"/>
          <w:szCs w:val="22"/>
        </w:rPr>
        <w:t xml:space="preserve"> </w:t>
      </w:r>
      <w:r w:rsidRPr="00B62EC1">
        <w:rPr>
          <w:color w:val="000000"/>
          <w:sz w:val="22"/>
          <w:szCs w:val="22"/>
        </w:rPr>
        <w:t>Interview</w:t>
      </w:r>
      <w:r w:rsidR="000C62F2" w:rsidRPr="00B62EC1">
        <w:rPr>
          <w:color w:val="000000"/>
          <w:sz w:val="22"/>
          <w:szCs w:val="22"/>
        </w:rPr>
        <w:t>ed</w:t>
      </w:r>
      <w:r w:rsidRPr="00B62EC1">
        <w:rPr>
          <w:color w:val="000000"/>
          <w:sz w:val="22"/>
          <w:szCs w:val="22"/>
        </w:rPr>
        <w:t xml:space="preserve"> by Cihan Baysal, September 19, 2007. </w:t>
      </w:r>
      <w:hyperlink r:id="rId61" w:history="1">
        <w:r w:rsidRPr="00B62EC1">
          <w:rPr>
            <w:rStyle w:val="Hyperlink"/>
            <w:sz w:val="22"/>
            <w:szCs w:val="22"/>
          </w:rPr>
          <w:t>http://www.radikal.com.tr/Radikal.aspx?aType=RadikalEklerDetayV3&amp;ArticleID=875299&amp;CategoryID=42</w:t>
        </w:r>
      </w:hyperlink>
    </w:p>
    <w:p w14:paraId="137487EF" w14:textId="77777777" w:rsidR="00194EE8" w:rsidRPr="00B62EC1" w:rsidRDefault="00194EE8" w:rsidP="005D0615">
      <w:pPr>
        <w:suppressAutoHyphens/>
        <w:snapToGrid w:val="0"/>
        <w:contextualSpacing/>
        <w:rPr>
          <w:color w:val="000000"/>
          <w:sz w:val="22"/>
          <w:szCs w:val="22"/>
        </w:rPr>
      </w:pPr>
    </w:p>
    <w:p w14:paraId="788F94B1" w14:textId="77777777" w:rsidR="00194EE8" w:rsidRPr="00B62EC1" w:rsidRDefault="00194EE8" w:rsidP="005D0615">
      <w:pPr>
        <w:suppressAutoHyphens/>
        <w:snapToGrid w:val="0"/>
        <w:contextualSpacing/>
        <w:rPr>
          <w:color w:val="000000"/>
          <w:sz w:val="22"/>
          <w:szCs w:val="22"/>
        </w:rPr>
      </w:pPr>
      <w:r w:rsidRPr="00B62EC1">
        <w:rPr>
          <w:color w:val="000000"/>
          <w:sz w:val="22"/>
          <w:szCs w:val="22"/>
        </w:rPr>
        <w:t xml:space="preserve">Amnesty International, Group 73, Ithaca, NY, Cable TV show on Channel 13. “Stop Violence against Women,” May 17, 2005. </w:t>
      </w:r>
    </w:p>
    <w:p w14:paraId="37484555" w14:textId="77777777" w:rsidR="00194EE8" w:rsidRPr="00B62EC1" w:rsidRDefault="00194EE8" w:rsidP="005D0615">
      <w:pPr>
        <w:suppressAutoHyphens/>
        <w:snapToGrid w:val="0"/>
        <w:contextualSpacing/>
        <w:rPr>
          <w:color w:val="000000"/>
          <w:sz w:val="22"/>
          <w:szCs w:val="22"/>
        </w:rPr>
      </w:pPr>
    </w:p>
    <w:p w14:paraId="6A98B19B" w14:textId="77777777" w:rsidR="00194EE8" w:rsidRPr="00B62EC1" w:rsidRDefault="00194EE8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color w:val="000000"/>
          <w:sz w:val="22"/>
          <w:szCs w:val="22"/>
        </w:rPr>
        <w:t>Channel 12 News, Westchester NY, “War on Iraq,” April 2003.</w:t>
      </w:r>
    </w:p>
    <w:p w14:paraId="69A49E0C" w14:textId="41FFCBC1" w:rsidR="007304F5" w:rsidRPr="00B62EC1" w:rsidRDefault="007304F5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4501A867" w14:textId="77777777" w:rsidR="00495E10" w:rsidRPr="00B62EC1" w:rsidRDefault="00495E10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688AAB7F" w14:textId="77777777" w:rsidR="00326606" w:rsidRPr="00B62EC1" w:rsidRDefault="00245E8D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sz w:val="22"/>
          <w:szCs w:val="22"/>
        </w:rPr>
      </w:pPr>
      <w:r w:rsidRPr="00B62EC1">
        <w:rPr>
          <w:b/>
          <w:sz w:val="22"/>
          <w:szCs w:val="22"/>
        </w:rPr>
        <w:tab/>
      </w:r>
      <w:r w:rsidR="00326606" w:rsidRPr="00B62EC1">
        <w:rPr>
          <w:b/>
          <w:sz w:val="22"/>
          <w:szCs w:val="22"/>
          <w:u w:val="single"/>
        </w:rPr>
        <w:t>EDITORIAL AND EXECUTIVE BOARD SERVICE</w:t>
      </w:r>
    </w:p>
    <w:p w14:paraId="2AE21E33" w14:textId="77777777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3CB3AE5B" w14:textId="77777777" w:rsidR="0087646B" w:rsidRPr="0087646B" w:rsidRDefault="0087646B" w:rsidP="0087646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b/>
          <w:sz w:val="22"/>
          <w:szCs w:val="22"/>
        </w:rPr>
      </w:pPr>
      <w:r w:rsidRPr="0087646B">
        <w:rPr>
          <w:sz w:val="22"/>
          <w:szCs w:val="22"/>
        </w:rPr>
        <w:tab/>
      </w:r>
      <w:r w:rsidRPr="0087646B">
        <w:rPr>
          <w:b/>
          <w:sz w:val="22"/>
          <w:szCs w:val="22"/>
        </w:rPr>
        <w:t>Current:</w:t>
      </w:r>
    </w:p>
    <w:p w14:paraId="5434BCF0" w14:textId="77777777" w:rsidR="0087646B" w:rsidRPr="0087646B" w:rsidRDefault="0087646B" w:rsidP="0087646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064121E7" w14:textId="77777777" w:rsidR="0087646B" w:rsidRPr="0087646B" w:rsidRDefault="0087646B" w:rsidP="0087646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87646B">
        <w:rPr>
          <w:sz w:val="22"/>
          <w:szCs w:val="22"/>
        </w:rPr>
        <w:t>Series Editor. Book Series on Power and Human Rights. Lynn Rienner Publishers (since 2016).</w:t>
      </w:r>
    </w:p>
    <w:p w14:paraId="0BBE3ED0" w14:textId="77777777" w:rsidR="0087646B" w:rsidRPr="0087646B" w:rsidRDefault="0087646B" w:rsidP="0087646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1C7C6544" w14:textId="77777777" w:rsidR="0087646B" w:rsidRPr="0087646B" w:rsidRDefault="0087646B" w:rsidP="0087646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87646B">
        <w:rPr>
          <w:sz w:val="22"/>
          <w:szCs w:val="22"/>
        </w:rPr>
        <w:t xml:space="preserve">Editorial Board. </w:t>
      </w:r>
      <w:r w:rsidRPr="0087646B">
        <w:rPr>
          <w:i/>
          <w:sz w:val="22"/>
          <w:szCs w:val="22"/>
        </w:rPr>
        <w:t>Journal of Human Rights</w:t>
      </w:r>
      <w:r w:rsidRPr="0087646B">
        <w:rPr>
          <w:sz w:val="22"/>
          <w:szCs w:val="22"/>
        </w:rPr>
        <w:t xml:space="preserve"> (since 2013).</w:t>
      </w:r>
    </w:p>
    <w:p w14:paraId="6B45A1EA" w14:textId="77777777" w:rsidR="0087646B" w:rsidRPr="0087646B" w:rsidRDefault="0087646B" w:rsidP="0087646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69618165" w14:textId="77777777" w:rsidR="0087646B" w:rsidRPr="0087646B" w:rsidRDefault="0087646B" w:rsidP="0087646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sz w:val="22"/>
          <w:szCs w:val="22"/>
          <w:lang w:val="de-DE"/>
        </w:rPr>
      </w:pPr>
      <w:r w:rsidRPr="0087646B">
        <w:rPr>
          <w:sz w:val="22"/>
          <w:szCs w:val="22"/>
          <w:lang w:val="de-DE"/>
        </w:rPr>
        <w:t xml:space="preserve">Editorial Board. </w:t>
      </w:r>
      <w:r w:rsidRPr="0087646B">
        <w:rPr>
          <w:i/>
          <w:sz w:val="22"/>
          <w:szCs w:val="22"/>
          <w:lang w:val="de-DE"/>
        </w:rPr>
        <w:t>Zeitschrift für Menschenrechte</w:t>
      </w:r>
      <w:r w:rsidRPr="0087646B">
        <w:rPr>
          <w:sz w:val="22"/>
          <w:szCs w:val="22"/>
          <w:lang w:val="de-DE"/>
        </w:rPr>
        <w:t xml:space="preserve"> (Journal of Human Rights) (</w:t>
      </w:r>
      <w:proofErr w:type="spellStart"/>
      <w:r w:rsidRPr="0087646B">
        <w:rPr>
          <w:sz w:val="22"/>
          <w:szCs w:val="22"/>
          <w:lang w:val="de-DE"/>
        </w:rPr>
        <w:t>since</w:t>
      </w:r>
      <w:proofErr w:type="spellEnd"/>
      <w:r w:rsidRPr="0087646B">
        <w:rPr>
          <w:sz w:val="22"/>
          <w:szCs w:val="22"/>
          <w:lang w:val="de-DE"/>
        </w:rPr>
        <w:t xml:space="preserve"> 2006).</w:t>
      </w:r>
    </w:p>
    <w:p w14:paraId="5CADF567" w14:textId="77777777" w:rsidR="0087646B" w:rsidRPr="0087646B" w:rsidRDefault="0087646B" w:rsidP="0087646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  <w:lang w:val="de-DE"/>
        </w:rPr>
      </w:pPr>
    </w:p>
    <w:p w14:paraId="57EE1882" w14:textId="77777777" w:rsidR="007A4E23" w:rsidRDefault="0087646B" w:rsidP="007A4E2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sz w:val="22"/>
          <w:szCs w:val="22"/>
        </w:rPr>
      </w:pPr>
      <w:r w:rsidRPr="0087646B">
        <w:rPr>
          <w:sz w:val="22"/>
          <w:szCs w:val="22"/>
        </w:rPr>
        <w:t xml:space="preserve">Editorial Review Board. </w:t>
      </w:r>
      <w:r w:rsidRPr="0087646B">
        <w:rPr>
          <w:i/>
          <w:sz w:val="22"/>
          <w:szCs w:val="22"/>
        </w:rPr>
        <w:t>Human Rights Quarterly</w:t>
      </w:r>
      <w:r w:rsidRPr="0087646B">
        <w:rPr>
          <w:sz w:val="22"/>
          <w:szCs w:val="22"/>
        </w:rPr>
        <w:t xml:space="preserve"> (since 2005)</w:t>
      </w:r>
    </w:p>
    <w:p w14:paraId="7DC16393" w14:textId="77777777" w:rsidR="007A4E23" w:rsidRDefault="007A4E23" w:rsidP="007A4E2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sz w:val="22"/>
          <w:szCs w:val="22"/>
        </w:rPr>
      </w:pPr>
    </w:p>
    <w:p w14:paraId="4CC50457" w14:textId="642F183A" w:rsidR="007A4E23" w:rsidRPr="00F40076" w:rsidRDefault="007A4E23" w:rsidP="007A4E2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sz w:val="22"/>
          <w:szCs w:val="22"/>
        </w:rPr>
      </w:pPr>
      <w:r w:rsidRPr="00F40076">
        <w:rPr>
          <w:color w:val="212121"/>
          <w:sz w:val="22"/>
          <w:szCs w:val="22"/>
        </w:rPr>
        <w:t xml:space="preserve">Scientific Committee. </w:t>
      </w:r>
      <w:r w:rsidRPr="00F40076">
        <w:rPr>
          <w:i/>
          <w:iCs/>
          <w:color w:val="212121"/>
          <w:sz w:val="22"/>
          <w:szCs w:val="22"/>
        </w:rPr>
        <w:t>Journal of Global Human Rights</w:t>
      </w:r>
      <w:r w:rsidRPr="00F40076">
        <w:rPr>
          <w:color w:val="212121"/>
          <w:sz w:val="22"/>
          <w:szCs w:val="22"/>
        </w:rPr>
        <w:t xml:space="preserve"> (since 2026).</w:t>
      </w:r>
      <w:r w:rsidRPr="00F40076">
        <w:rPr>
          <w:color w:val="212121"/>
          <w:sz w:val="22"/>
          <w:szCs w:val="22"/>
        </w:rPr>
        <w:br/>
      </w:r>
      <w:hyperlink r:id="rId62" w:tooltip="Original URL:&#10;https://journalglobalhumanrights.webphilosophia.com/index.php/OJS/index&#10;&#10;Click to follow link." w:history="1">
        <w:r w:rsidRPr="00F40076">
          <w:rPr>
            <w:rStyle w:val="Hyperlink"/>
            <w:color w:val="0078D4"/>
            <w:sz w:val="22"/>
            <w:szCs w:val="22"/>
          </w:rPr>
          <w:t>https://journalglobalhumanrights.webphilosophia.com/in</w:t>
        </w:r>
        <w:r w:rsidRPr="00F40076">
          <w:rPr>
            <w:rStyle w:val="outlook-search-highlight"/>
            <w:color w:val="0078D4"/>
            <w:sz w:val="22"/>
            <w:szCs w:val="22"/>
            <w:u w:val="single"/>
          </w:rPr>
          <w:t>de</w:t>
        </w:r>
        <w:r w:rsidRPr="00F40076">
          <w:rPr>
            <w:rStyle w:val="Hyperlink"/>
            <w:color w:val="0078D4"/>
            <w:sz w:val="22"/>
            <w:szCs w:val="22"/>
          </w:rPr>
          <w:t>x.php/OJS/in</w:t>
        </w:r>
        <w:r w:rsidRPr="00F40076">
          <w:rPr>
            <w:rStyle w:val="outlook-search-highlight"/>
            <w:color w:val="0078D4"/>
            <w:sz w:val="22"/>
            <w:szCs w:val="22"/>
            <w:u w:val="single"/>
          </w:rPr>
          <w:t>de</w:t>
        </w:r>
        <w:r w:rsidRPr="00F40076">
          <w:rPr>
            <w:rStyle w:val="Hyperlink"/>
            <w:color w:val="0078D4"/>
            <w:sz w:val="22"/>
            <w:szCs w:val="22"/>
          </w:rPr>
          <w:t>x</w:t>
        </w:r>
      </w:hyperlink>
    </w:p>
    <w:p w14:paraId="13819400" w14:textId="77777777" w:rsidR="0087646B" w:rsidRPr="0087646B" w:rsidRDefault="0087646B" w:rsidP="0087646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b/>
          <w:sz w:val="22"/>
          <w:szCs w:val="22"/>
        </w:rPr>
      </w:pPr>
      <w:r w:rsidRPr="0087646B">
        <w:rPr>
          <w:sz w:val="22"/>
          <w:szCs w:val="22"/>
        </w:rPr>
        <w:tab/>
      </w:r>
      <w:r w:rsidRPr="0087646B">
        <w:rPr>
          <w:b/>
          <w:sz w:val="22"/>
          <w:szCs w:val="22"/>
        </w:rPr>
        <w:t>Past:</w:t>
      </w:r>
    </w:p>
    <w:p w14:paraId="6D17712E" w14:textId="77777777" w:rsidR="0087646B" w:rsidRPr="0087646B" w:rsidRDefault="0087646B" w:rsidP="0087646B">
      <w:pPr>
        <w:suppressAutoHyphens/>
        <w:autoSpaceDE w:val="0"/>
        <w:autoSpaceDN w:val="0"/>
        <w:adjustRightInd w:val="0"/>
        <w:snapToGrid w:val="0"/>
        <w:contextualSpacing/>
        <w:rPr>
          <w:sz w:val="22"/>
          <w:szCs w:val="22"/>
        </w:rPr>
      </w:pPr>
    </w:p>
    <w:p w14:paraId="375DDFDB" w14:textId="77777777" w:rsidR="0087646B" w:rsidRPr="0087646B" w:rsidRDefault="0087646B" w:rsidP="0087646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sz w:val="22"/>
          <w:szCs w:val="22"/>
        </w:rPr>
      </w:pPr>
      <w:r w:rsidRPr="0087646B">
        <w:rPr>
          <w:sz w:val="22"/>
          <w:szCs w:val="22"/>
        </w:rPr>
        <w:t xml:space="preserve">Editorial Board. </w:t>
      </w:r>
      <w:r w:rsidRPr="0087646B">
        <w:rPr>
          <w:i/>
          <w:sz w:val="22"/>
          <w:szCs w:val="22"/>
        </w:rPr>
        <w:t>International Feminist Journal of Politics</w:t>
      </w:r>
      <w:r w:rsidRPr="0087646B">
        <w:rPr>
          <w:sz w:val="22"/>
          <w:szCs w:val="22"/>
        </w:rPr>
        <w:t xml:space="preserve"> (2002-2025).</w:t>
      </w:r>
    </w:p>
    <w:p w14:paraId="2761AED9" w14:textId="77777777" w:rsidR="0087646B" w:rsidRPr="0087646B" w:rsidRDefault="0087646B" w:rsidP="0087646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sz w:val="22"/>
          <w:szCs w:val="22"/>
        </w:rPr>
      </w:pPr>
    </w:p>
    <w:p w14:paraId="716515C5" w14:textId="77777777" w:rsidR="0050747C" w:rsidRDefault="0050747C" w:rsidP="0050747C">
      <w:pPr>
        <w:suppressAutoHyphens/>
        <w:autoSpaceDE w:val="0"/>
        <w:autoSpaceDN w:val="0"/>
        <w:adjustRightInd w:val="0"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Editorial Board. </w:t>
      </w:r>
      <w:r w:rsidRPr="00B62EC1">
        <w:rPr>
          <w:i/>
          <w:sz w:val="22"/>
          <w:szCs w:val="22"/>
        </w:rPr>
        <w:t>American Political Science Review</w:t>
      </w:r>
      <w:r w:rsidRPr="00B62EC1">
        <w:rPr>
          <w:sz w:val="22"/>
          <w:szCs w:val="22"/>
        </w:rPr>
        <w:t xml:space="preserve"> (2016-2020).</w:t>
      </w:r>
    </w:p>
    <w:p w14:paraId="40A49711" w14:textId="77777777" w:rsidR="008F1097" w:rsidRPr="00B62EC1" w:rsidRDefault="008F1097" w:rsidP="0050747C">
      <w:pPr>
        <w:suppressAutoHyphens/>
        <w:autoSpaceDE w:val="0"/>
        <w:autoSpaceDN w:val="0"/>
        <w:adjustRightInd w:val="0"/>
        <w:snapToGrid w:val="0"/>
        <w:contextualSpacing/>
        <w:rPr>
          <w:sz w:val="22"/>
          <w:szCs w:val="22"/>
        </w:rPr>
      </w:pPr>
    </w:p>
    <w:p w14:paraId="697D8FF3" w14:textId="77777777" w:rsidR="0087646B" w:rsidRPr="0087646B" w:rsidRDefault="0087646B" w:rsidP="0087646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87646B">
        <w:rPr>
          <w:sz w:val="22"/>
          <w:szCs w:val="22"/>
        </w:rPr>
        <w:t xml:space="preserve">Associate Editor for Comparative Governance, </w:t>
      </w:r>
      <w:r w:rsidRPr="0087646B">
        <w:rPr>
          <w:i/>
          <w:iCs/>
          <w:sz w:val="22"/>
          <w:szCs w:val="22"/>
        </w:rPr>
        <w:t>Frontiers in Political Science</w:t>
      </w:r>
      <w:r w:rsidRPr="0087646B">
        <w:rPr>
          <w:sz w:val="22"/>
          <w:szCs w:val="22"/>
        </w:rPr>
        <w:t xml:space="preserve"> (2023-2024).</w:t>
      </w:r>
    </w:p>
    <w:p w14:paraId="4E7261D2" w14:textId="77777777" w:rsidR="009650BB" w:rsidRPr="00B62EC1" w:rsidRDefault="009650BB" w:rsidP="009650B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71B7964D" w14:textId="77777777" w:rsidR="001240A2" w:rsidRPr="00B62EC1" w:rsidRDefault="001240A2" w:rsidP="001240A2">
      <w:pPr>
        <w:suppressAutoHyphens/>
        <w:snapToGrid w:val="0"/>
        <w:contextualSpacing/>
        <w:rPr>
          <w:color w:val="000000"/>
          <w:sz w:val="22"/>
          <w:szCs w:val="22"/>
        </w:rPr>
      </w:pPr>
      <w:r w:rsidRPr="00B62EC1">
        <w:rPr>
          <w:color w:val="000000"/>
          <w:sz w:val="22"/>
          <w:szCs w:val="22"/>
        </w:rPr>
        <w:t xml:space="preserve">Advisory Board. International Symposium “100. </w:t>
      </w:r>
      <w:proofErr w:type="spellStart"/>
      <w:r w:rsidRPr="00B62EC1">
        <w:rPr>
          <w:color w:val="000000"/>
          <w:sz w:val="22"/>
          <w:szCs w:val="22"/>
        </w:rPr>
        <w:t>Yılında</w:t>
      </w:r>
      <w:proofErr w:type="spellEnd"/>
      <w:r w:rsidRPr="00B62EC1">
        <w:rPr>
          <w:color w:val="000000"/>
          <w:sz w:val="22"/>
          <w:szCs w:val="22"/>
        </w:rPr>
        <w:t xml:space="preserve"> </w:t>
      </w:r>
      <w:proofErr w:type="spellStart"/>
      <w:r w:rsidRPr="00B62EC1">
        <w:rPr>
          <w:color w:val="000000"/>
          <w:sz w:val="22"/>
          <w:szCs w:val="22"/>
        </w:rPr>
        <w:t>Cumhuriyet’in</w:t>
      </w:r>
      <w:proofErr w:type="spellEnd"/>
      <w:r w:rsidRPr="00B62EC1">
        <w:rPr>
          <w:color w:val="000000"/>
          <w:sz w:val="22"/>
          <w:szCs w:val="22"/>
        </w:rPr>
        <w:t xml:space="preserve"> </w:t>
      </w:r>
      <w:proofErr w:type="spellStart"/>
      <w:r w:rsidRPr="00B62EC1">
        <w:rPr>
          <w:color w:val="000000"/>
          <w:sz w:val="22"/>
          <w:szCs w:val="22"/>
        </w:rPr>
        <w:t>Kadınları</w:t>
      </w:r>
      <w:proofErr w:type="spellEnd"/>
      <w:r w:rsidRPr="00B62EC1">
        <w:rPr>
          <w:color w:val="000000"/>
          <w:sz w:val="22"/>
          <w:szCs w:val="22"/>
        </w:rPr>
        <w:t>/</w:t>
      </w:r>
      <w:proofErr w:type="spellStart"/>
      <w:r w:rsidRPr="00B62EC1">
        <w:rPr>
          <w:color w:val="000000"/>
          <w:sz w:val="22"/>
          <w:szCs w:val="22"/>
        </w:rPr>
        <w:t>Kadınların</w:t>
      </w:r>
      <w:proofErr w:type="spellEnd"/>
      <w:r w:rsidRPr="00B62EC1">
        <w:rPr>
          <w:color w:val="000000"/>
          <w:sz w:val="22"/>
          <w:szCs w:val="22"/>
        </w:rPr>
        <w:t xml:space="preserve"> </w:t>
      </w:r>
      <w:proofErr w:type="spellStart"/>
      <w:r w:rsidRPr="00B62EC1">
        <w:rPr>
          <w:color w:val="000000"/>
          <w:sz w:val="22"/>
          <w:szCs w:val="22"/>
        </w:rPr>
        <w:t>Cumhuriyeti</w:t>
      </w:r>
      <w:proofErr w:type="spellEnd"/>
      <w:r w:rsidRPr="00B62EC1">
        <w:rPr>
          <w:color w:val="000000"/>
          <w:sz w:val="22"/>
          <w:szCs w:val="22"/>
        </w:rPr>
        <w:t xml:space="preserve"> (100</w:t>
      </w:r>
      <w:r w:rsidRPr="00B62EC1">
        <w:rPr>
          <w:color w:val="000000"/>
          <w:sz w:val="22"/>
          <w:szCs w:val="22"/>
          <w:vertAlign w:val="superscript"/>
        </w:rPr>
        <w:t>th</w:t>
      </w:r>
      <w:r w:rsidRPr="00B62EC1">
        <w:rPr>
          <w:color w:val="000000"/>
          <w:sz w:val="22"/>
          <w:szCs w:val="22"/>
        </w:rPr>
        <w:t xml:space="preserve"> Anniversary of the Women of the Republic/The Republic of Women), organized by </w:t>
      </w:r>
      <w:proofErr w:type="spellStart"/>
      <w:r w:rsidRPr="00B62EC1">
        <w:rPr>
          <w:color w:val="000000"/>
          <w:sz w:val="22"/>
          <w:szCs w:val="22"/>
        </w:rPr>
        <w:t>Kadın</w:t>
      </w:r>
      <w:proofErr w:type="spellEnd"/>
      <w:r w:rsidRPr="00B62EC1">
        <w:rPr>
          <w:rStyle w:val="apple-converted-space"/>
          <w:color w:val="000000"/>
          <w:sz w:val="22"/>
          <w:szCs w:val="22"/>
        </w:rPr>
        <w:t> </w:t>
      </w:r>
      <w:proofErr w:type="spellStart"/>
      <w:r w:rsidRPr="00B62EC1">
        <w:rPr>
          <w:rStyle w:val="apple-converted-space"/>
          <w:color w:val="000000"/>
          <w:sz w:val="22"/>
          <w:szCs w:val="22"/>
        </w:rPr>
        <w:t>Eserleri</w:t>
      </w:r>
      <w:proofErr w:type="spellEnd"/>
      <w:r w:rsidRPr="00B62EC1">
        <w:rPr>
          <w:rStyle w:val="apple-converted-space"/>
          <w:color w:val="000000"/>
          <w:sz w:val="22"/>
          <w:szCs w:val="22"/>
        </w:rPr>
        <w:t xml:space="preserve"> </w:t>
      </w:r>
      <w:proofErr w:type="spellStart"/>
      <w:r w:rsidRPr="00B62EC1">
        <w:rPr>
          <w:color w:val="000000"/>
          <w:sz w:val="22"/>
          <w:szCs w:val="22"/>
        </w:rPr>
        <w:t>Kütüphanesi</w:t>
      </w:r>
      <w:proofErr w:type="spellEnd"/>
      <w:r w:rsidRPr="00B62EC1">
        <w:rPr>
          <w:color w:val="000000"/>
          <w:sz w:val="22"/>
          <w:szCs w:val="22"/>
        </w:rPr>
        <w:t xml:space="preserve"> </w:t>
      </w:r>
      <w:proofErr w:type="spellStart"/>
      <w:r w:rsidRPr="00B62EC1">
        <w:rPr>
          <w:color w:val="000000"/>
          <w:sz w:val="22"/>
          <w:szCs w:val="22"/>
        </w:rPr>
        <w:t>ve</w:t>
      </w:r>
      <w:proofErr w:type="spellEnd"/>
      <w:r w:rsidRPr="00B62EC1">
        <w:rPr>
          <w:color w:val="000000"/>
          <w:sz w:val="22"/>
          <w:szCs w:val="22"/>
        </w:rPr>
        <w:t xml:space="preserve"> Bilgi Merkezi </w:t>
      </w:r>
      <w:proofErr w:type="spellStart"/>
      <w:r w:rsidRPr="00B62EC1">
        <w:rPr>
          <w:color w:val="000000"/>
          <w:sz w:val="22"/>
          <w:szCs w:val="22"/>
        </w:rPr>
        <w:t>Vakfı</w:t>
      </w:r>
      <w:proofErr w:type="spellEnd"/>
      <w:r w:rsidRPr="00B62EC1">
        <w:rPr>
          <w:color w:val="000000"/>
          <w:sz w:val="22"/>
          <w:szCs w:val="22"/>
        </w:rPr>
        <w:t xml:space="preserve"> and </w:t>
      </w:r>
      <w:proofErr w:type="spellStart"/>
      <w:r w:rsidRPr="00B62EC1">
        <w:rPr>
          <w:color w:val="000000"/>
          <w:sz w:val="22"/>
          <w:szCs w:val="22"/>
        </w:rPr>
        <w:t>Beykoz</w:t>
      </w:r>
      <w:proofErr w:type="spellEnd"/>
      <w:r w:rsidRPr="00B62EC1">
        <w:rPr>
          <w:color w:val="000000"/>
          <w:sz w:val="22"/>
          <w:szCs w:val="22"/>
        </w:rPr>
        <w:t xml:space="preserve"> </w:t>
      </w:r>
      <w:proofErr w:type="spellStart"/>
      <w:r w:rsidRPr="00B62EC1">
        <w:rPr>
          <w:color w:val="000000"/>
          <w:sz w:val="22"/>
          <w:szCs w:val="22"/>
        </w:rPr>
        <w:t>Üniversitesi</w:t>
      </w:r>
      <w:proofErr w:type="spellEnd"/>
      <w:r w:rsidRPr="00B62EC1">
        <w:rPr>
          <w:color w:val="000000"/>
          <w:sz w:val="22"/>
          <w:szCs w:val="22"/>
        </w:rPr>
        <w:t xml:space="preserve"> </w:t>
      </w:r>
      <w:proofErr w:type="spellStart"/>
      <w:r w:rsidRPr="00B62EC1">
        <w:rPr>
          <w:color w:val="000000"/>
          <w:sz w:val="22"/>
          <w:szCs w:val="22"/>
        </w:rPr>
        <w:t>Sosyal</w:t>
      </w:r>
      <w:proofErr w:type="spellEnd"/>
      <w:r w:rsidRPr="00B62EC1">
        <w:rPr>
          <w:color w:val="000000"/>
          <w:sz w:val="22"/>
          <w:szCs w:val="22"/>
        </w:rPr>
        <w:t xml:space="preserve"> </w:t>
      </w:r>
      <w:proofErr w:type="spellStart"/>
      <w:r w:rsidRPr="00B62EC1">
        <w:rPr>
          <w:color w:val="000000"/>
          <w:sz w:val="22"/>
          <w:szCs w:val="22"/>
        </w:rPr>
        <w:t>Bilimler</w:t>
      </w:r>
      <w:proofErr w:type="spellEnd"/>
      <w:r w:rsidRPr="00B62EC1">
        <w:rPr>
          <w:color w:val="000000"/>
          <w:sz w:val="22"/>
          <w:szCs w:val="22"/>
        </w:rPr>
        <w:t xml:space="preserve"> Fakültesi, 27-29 October 2023 (March 2022 – October 2023).</w:t>
      </w:r>
    </w:p>
    <w:p w14:paraId="4C2638B3" w14:textId="2A50AF04" w:rsidR="00B64E82" w:rsidRPr="00B62EC1" w:rsidRDefault="00B64E82" w:rsidP="00B64E82">
      <w:pPr>
        <w:suppressAutoHyphens/>
        <w:snapToGrid w:val="0"/>
        <w:contextualSpacing/>
        <w:rPr>
          <w:color w:val="000000"/>
          <w:sz w:val="22"/>
          <w:szCs w:val="22"/>
        </w:rPr>
      </w:pPr>
    </w:p>
    <w:p w14:paraId="35E92A2D" w14:textId="77777777" w:rsidR="001240A2" w:rsidRPr="00B62EC1" w:rsidRDefault="001240A2" w:rsidP="001240A2">
      <w:pPr>
        <w:suppressAutoHyphens/>
        <w:autoSpaceDE w:val="0"/>
        <w:autoSpaceDN w:val="0"/>
        <w:adjustRightInd w:val="0"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Editorial Committee, for the book entitled </w:t>
      </w:r>
      <w:r w:rsidRPr="00B62EC1">
        <w:rPr>
          <w:i/>
          <w:iCs/>
          <w:sz w:val="22"/>
          <w:szCs w:val="22"/>
        </w:rPr>
        <w:t xml:space="preserve">International Organizations and States’ Response to Covid-19. </w:t>
      </w:r>
      <w:r w:rsidRPr="00B62EC1">
        <w:rPr>
          <w:sz w:val="22"/>
          <w:szCs w:val="22"/>
        </w:rPr>
        <w:t xml:space="preserve">Edited by Sanja </w:t>
      </w:r>
      <w:proofErr w:type="spellStart"/>
      <w:r w:rsidRPr="00B62EC1">
        <w:rPr>
          <w:sz w:val="22"/>
          <w:szCs w:val="22"/>
        </w:rPr>
        <w:t>Jelisavac</w:t>
      </w:r>
      <w:proofErr w:type="spellEnd"/>
      <w:r w:rsidRPr="00B62EC1">
        <w:rPr>
          <w:sz w:val="22"/>
          <w:szCs w:val="22"/>
        </w:rPr>
        <w:t xml:space="preserve"> </w:t>
      </w:r>
      <w:proofErr w:type="spellStart"/>
      <w:r w:rsidRPr="00B62EC1">
        <w:rPr>
          <w:sz w:val="22"/>
          <w:szCs w:val="22"/>
        </w:rPr>
        <w:t>Trošić</w:t>
      </w:r>
      <w:proofErr w:type="spellEnd"/>
      <w:r w:rsidRPr="00B62EC1">
        <w:rPr>
          <w:sz w:val="22"/>
          <w:szCs w:val="22"/>
        </w:rPr>
        <w:t xml:space="preserve"> and Jelica Gordanić</w:t>
      </w:r>
      <w:r w:rsidRPr="00B62EC1">
        <w:rPr>
          <w:i/>
          <w:iCs/>
          <w:sz w:val="22"/>
          <w:szCs w:val="22"/>
        </w:rPr>
        <w:t xml:space="preserve">. </w:t>
      </w:r>
      <w:r w:rsidRPr="00B62EC1">
        <w:rPr>
          <w:sz w:val="22"/>
          <w:szCs w:val="22"/>
        </w:rPr>
        <w:t xml:space="preserve">Belgrade: </w:t>
      </w:r>
      <w:r w:rsidRPr="00B62EC1">
        <w:rPr>
          <w:color w:val="17365D" w:themeColor="text2" w:themeShade="BF"/>
          <w:sz w:val="22"/>
          <w:szCs w:val="22"/>
        </w:rPr>
        <w:t>Institute of International Politics and Economics,</w:t>
      </w:r>
      <w:r w:rsidRPr="00B62EC1">
        <w:rPr>
          <w:sz w:val="22"/>
          <w:szCs w:val="22"/>
        </w:rPr>
        <w:t xml:space="preserve"> 2021. (September – December 2021).</w:t>
      </w:r>
    </w:p>
    <w:p w14:paraId="025BFE86" w14:textId="77777777" w:rsidR="001930E1" w:rsidRPr="00B62EC1" w:rsidRDefault="001930E1" w:rsidP="005D0615">
      <w:pPr>
        <w:suppressAutoHyphens/>
        <w:autoSpaceDE w:val="0"/>
        <w:autoSpaceDN w:val="0"/>
        <w:adjustRightInd w:val="0"/>
        <w:snapToGrid w:val="0"/>
        <w:contextualSpacing/>
        <w:rPr>
          <w:sz w:val="22"/>
          <w:szCs w:val="22"/>
        </w:rPr>
      </w:pPr>
    </w:p>
    <w:p w14:paraId="619FAC3F" w14:textId="01217EA1" w:rsidR="001930E1" w:rsidRPr="00B62EC1" w:rsidRDefault="001C327D" w:rsidP="005D0615">
      <w:pPr>
        <w:suppressAutoHyphens/>
        <w:autoSpaceDE w:val="0"/>
        <w:autoSpaceDN w:val="0"/>
        <w:adjustRightInd w:val="0"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Chair Elect. International Political Science Association, Research Committee on Human Rights (July 2018-2021</w:t>
      </w:r>
      <w:r w:rsidR="00800C82" w:rsidRPr="00B62EC1">
        <w:rPr>
          <w:sz w:val="22"/>
          <w:szCs w:val="22"/>
        </w:rPr>
        <w:t>)</w:t>
      </w:r>
    </w:p>
    <w:p w14:paraId="7D038B46" w14:textId="77777777" w:rsidR="00656D40" w:rsidRPr="00B62EC1" w:rsidRDefault="00656D40" w:rsidP="005D0615">
      <w:pPr>
        <w:suppressAutoHyphens/>
        <w:autoSpaceDE w:val="0"/>
        <w:autoSpaceDN w:val="0"/>
        <w:adjustRightInd w:val="0"/>
        <w:snapToGrid w:val="0"/>
        <w:contextualSpacing/>
        <w:rPr>
          <w:sz w:val="22"/>
          <w:szCs w:val="22"/>
        </w:rPr>
      </w:pPr>
    </w:p>
    <w:p w14:paraId="650CE2E9" w14:textId="77777777" w:rsidR="001930E1" w:rsidRPr="00B62EC1" w:rsidRDefault="00943533" w:rsidP="005D0615">
      <w:pPr>
        <w:suppressAutoHyphens/>
        <w:autoSpaceDE w:val="0"/>
        <w:autoSpaceDN w:val="0"/>
        <w:adjustRightInd w:val="0"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International Advisory Board. </w:t>
      </w:r>
      <w:r w:rsidRPr="00B62EC1">
        <w:rPr>
          <w:i/>
          <w:sz w:val="22"/>
          <w:szCs w:val="22"/>
        </w:rPr>
        <w:t xml:space="preserve">Journal of Democracy and Development </w:t>
      </w:r>
      <w:r w:rsidRPr="00B62EC1">
        <w:rPr>
          <w:sz w:val="22"/>
          <w:szCs w:val="22"/>
        </w:rPr>
        <w:t>(July 2014-December 2015)</w:t>
      </w:r>
      <w:r w:rsidR="00D0016E" w:rsidRPr="00B62EC1">
        <w:rPr>
          <w:sz w:val="22"/>
          <w:szCs w:val="22"/>
        </w:rPr>
        <w:t>.</w:t>
      </w:r>
    </w:p>
    <w:p w14:paraId="0D017045" w14:textId="77777777" w:rsidR="001930E1" w:rsidRPr="00B62EC1" w:rsidRDefault="001930E1" w:rsidP="005D0615">
      <w:pPr>
        <w:suppressAutoHyphens/>
        <w:autoSpaceDE w:val="0"/>
        <w:autoSpaceDN w:val="0"/>
        <w:adjustRightInd w:val="0"/>
        <w:snapToGrid w:val="0"/>
        <w:contextualSpacing/>
        <w:rPr>
          <w:sz w:val="22"/>
          <w:szCs w:val="22"/>
        </w:rPr>
      </w:pPr>
    </w:p>
    <w:p w14:paraId="6DD1269F" w14:textId="3A69EEF8" w:rsidR="00D0016E" w:rsidRPr="00B62EC1" w:rsidRDefault="00D0016E" w:rsidP="005D0615">
      <w:pPr>
        <w:suppressAutoHyphens/>
        <w:autoSpaceDE w:val="0"/>
        <w:autoSpaceDN w:val="0"/>
        <w:adjustRightInd w:val="0"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Editorial Board.</w:t>
      </w:r>
      <w:r w:rsidR="00EA6FB6" w:rsidRPr="00B62EC1">
        <w:rPr>
          <w:sz w:val="22"/>
          <w:szCs w:val="22"/>
        </w:rPr>
        <w:t xml:space="preserve"> </w:t>
      </w:r>
      <w:r w:rsidRPr="00B62EC1">
        <w:rPr>
          <w:i/>
          <w:sz w:val="22"/>
          <w:szCs w:val="22"/>
        </w:rPr>
        <w:t>Human Rights and Human Welfare: An International Review of Books and Other Publications.</w:t>
      </w:r>
      <w:r w:rsidRPr="00B62EC1">
        <w:rPr>
          <w:sz w:val="22"/>
          <w:szCs w:val="22"/>
        </w:rPr>
        <w:t xml:space="preserve"> An on-line journal (2003-2014).</w:t>
      </w:r>
    </w:p>
    <w:p w14:paraId="4EA7A7D9" w14:textId="77777777" w:rsidR="00943533" w:rsidRPr="00B62EC1" w:rsidRDefault="00943533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4C4C4215" w14:textId="243DC57D" w:rsidR="00646EC6" w:rsidRPr="00B62EC1" w:rsidRDefault="00646EC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Editorial Board.</w:t>
      </w:r>
      <w:r w:rsidR="00EA6FB6" w:rsidRPr="00B62EC1">
        <w:rPr>
          <w:sz w:val="22"/>
          <w:szCs w:val="22"/>
        </w:rPr>
        <w:t xml:space="preserve"> </w:t>
      </w:r>
      <w:r w:rsidRPr="00B62EC1">
        <w:rPr>
          <w:sz w:val="22"/>
          <w:szCs w:val="22"/>
        </w:rPr>
        <w:t>International Studies Intensives book series, Paradigm Books, edited by Mark Boyer and Shareen Hertel (2011-2013).</w:t>
      </w:r>
    </w:p>
    <w:p w14:paraId="41E96329" w14:textId="77777777" w:rsidR="00646EC6" w:rsidRPr="00B62EC1" w:rsidRDefault="00646EC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sz w:val="22"/>
          <w:szCs w:val="22"/>
        </w:rPr>
      </w:pPr>
    </w:p>
    <w:p w14:paraId="535A1521" w14:textId="77777777" w:rsidR="00646EC6" w:rsidRPr="00B62EC1" w:rsidRDefault="00646EC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sz w:val="22"/>
          <w:szCs w:val="22"/>
        </w:rPr>
      </w:pPr>
      <w:r w:rsidRPr="00B62EC1">
        <w:rPr>
          <w:sz w:val="22"/>
          <w:szCs w:val="22"/>
        </w:rPr>
        <w:t>Co-Chair, Columbia University Human Rights Seminar (2003-2013).</w:t>
      </w:r>
    </w:p>
    <w:p w14:paraId="75A7C516" w14:textId="77777777" w:rsidR="00646EC6" w:rsidRPr="00B62EC1" w:rsidRDefault="00646EC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4040C12C" w14:textId="58B3AEDA" w:rsidR="00646EC6" w:rsidRPr="00B62EC1" w:rsidRDefault="00646EC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Associate </w:t>
      </w:r>
      <w:r w:rsidR="007F665A" w:rsidRPr="00B62EC1">
        <w:rPr>
          <w:sz w:val="22"/>
          <w:szCs w:val="22"/>
        </w:rPr>
        <w:t xml:space="preserve">Editor </w:t>
      </w:r>
      <w:r w:rsidR="00D341D5" w:rsidRPr="00B62EC1">
        <w:rPr>
          <w:sz w:val="22"/>
          <w:szCs w:val="22"/>
        </w:rPr>
        <w:t xml:space="preserve">for the </w:t>
      </w:r>
      <w:r w:rsidRPr="00B62EC1">
        <w:rPr>
          <w:sz w:val="22"/>
          <w:szCs w:val="22"/>
        </w:rPr>
        <w:t>Feminist Theory and Gender Studies Section</w:t>
      </w:r>
      <w:r w:rsidR="00D341D5" w:rsidRPr="00B62EC1">
        <w:rPr>
          <w:sz w:val="22"/>
          <w:szCs w:val="22"/>
        </w:rPr>
        <w:t xml:space="preserve"> (for six chapters)</w:t>
      </w:r>
      <w:r w:rsidRPr="00B62EC1">
        <w:rPr>
          <w:sz w:val="22"/>
          <w:szCs w:val="22"/>
        </w:rPr>
        <w:t>, International Studies Association Compendium Project (2007-2012).</w:t>
      </w:r>
    </w:p>
    <w:p w14:paraId="081DB0D6" w14:textId="77777777" w:rsidR="00646EC6" w:rsidRPr="00B62EC1" w:rsidRDefault="00646EC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425D15E4" w14:textId="77777777" w:rsidR="00646EC6" w:rsidRPr="00B62EC1" w:rsidRDefault="00646EC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Chair. International Political Science Association, Research Committee on Human Rights (2006-2012).</w:t>
      </w:r>
    </w:p>
    <w:p w14:paraId="2490077B" w14:textId="77777777" w:rsidR="00646EC6" w:rsidRPr="00B62EC1" w:rsidRDefault="00646EC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19E1A0B2" w14:textId="2AAA8FF5" w:rsidR="00054602" w:rsidRPr="00B62EC1" w:rsidRDefault="00054602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Series Editor.</w:t>
      </w:r>
      <w:r w:rsidR="00EA6FB6" w:rsidRPr="00B62EC1">
        <w:rPr>
          <w:sz w:val="22"/>
          <w:szCs w:val="22"/>
        </w:rPr>
        <w:t xml:space="preserve"> </w:t>
      </w:r>
      <w:r w:rsidRPr="00B62EC1">
        <w:rPr>
          <w:sz w:val="22"/>
          <w:szCs w:val="22"/>
        </w:rPr>
        <w:t>Book Series on Human Rights. State University of New York Press (2003-2009).</w:t>
      </w:r>
    </w:p>
    <w:p w14:paraId="7FDE9BB6" w14:textId="77777777" w:rsidR="00054602" w:rsidRPr="00B62EC1" w:rsidRDefault="00054602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1A088729" w14:textId="77777777" w:rsidR="00AC2FD5" w:rsidRPr="00B62EC1" w:rsidRDefault="00AC2FD5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Social Science Member of the Founding/Interim Council of the Turkish American Scientists and Scholars Association (TASSA) (2004-2005).</w:t>
      </w:r>
    </w:p>
    <w:p w14:paraId="5435F50D" w14:textId="77777777" w:rsidR="00AC2FD5" w:rsidRPr="00B62EC1" w:rsidRDefault="00AC2FD5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3506E6AA" w14:textId="77777777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Editorial Advisory Board. Book series on “Advancing Human Rights.” Georgetown University Press (2002-2003).</w:t>
      </w:r>
    </w:p>
    <w:p w14:paraId="64CBD3A9" w14:textId="77777777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7A83D44E" w14:textId="77777777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Founding President of the Orga</w:t>
      </w:r>
      <w:r w:rsidR="00772E15" w:rsidRPr="00B62EC1">
        <w:rPr>
          <w:sz w:val="22"/>
          <w:szCs w:val="22"/>
        </w:rPr>
        <w:t>nized Section on Human Rights, t</w:t>
      </w:r>
      <w:r w:rsidRPr="00B62EC1">
        <w:rPr>
          <w:sz w:val="22"/>
          <w:szCs w:val="22"/>
        </w:rPr>
        <w:t>he American Political Science Association (2000-2002).</w:t>
      </w:r>
    </w:p>
    <w:p w14:paraId="2E74B357" w14:textId="77777777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4E10E5F3" w14:textId="77777777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Program Chair for the Orga</w:t>
      </w:r>
      <w:r w:rsidR="00772E15" w:rsidRPr="00B62EC1">
        <w:rPr>
          <w:sz w:val="22"/>
          <w:szCs w:val="22"/>
        </w:rPr>
        <w:t>nized Section on Human Rights, t</w:t>
      </w:r>
      <w:r w:rsidRPr="00B62EC1">
        <w:rPr>
          <w:sz w:val="22"/>
          <w:szCs w:val="22"/>
        </w:rPr>
        <w:t>he Annual Meeting of the American Political Science Association, 2001.</w:t>
      </w:r>
    </w:p>
    <w:p w14:paraId="795270D8" w14:textId="77777777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6ABFF8F1" w14:textId="77777777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Founding Chair of the Hum</w:t>
      </w:r>
      <w:r w:rsidR="00772E15" w:rsidRPr="00B62EC1">
        <w:rPr>
          <w:sz w:val="22"/>
          <w:szCs w:val="22"/>
        </w:rPr>
        <w:t>an Rights Study Group, t</w:t>
      </w:r>
      <w:r w:rsidRPr="00B62EC1">
        <w:rPr>
          <w:sz w:val="22"/>
          <w:szCs w:val="22"/>
        </w:rPr>
        <w:t>he American Political Science Association (1999-2000).</w:t>
      </w:r>
    </w:p>
    <w:p w14:paraId="61BE13BC" w14:textId="77777777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5407F980" w14:textId="77777777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sz w:val="22"/>
          <w:szCs w:val="22"/>
        </w:rPr>
      </w:pPr>
      <w:r w:rsidRPr="00B62EC1">
        <w:rPr>
          <w:sz w:val="22"/>
          <w:szCs w:val="22"/>
        </w:rPr>
        <w:t xml:space="preserve">Main Editorial Collective, </w:t>
      </w:r>
      <w:r w:rsidRPr="00B62EC1">
        <w:rPr>
          <w:i/>
          <w:sz w:val="22"/>
          <w:szCs w:val="22"/>
        </w:rPr>
        <w:t>Heresies: A Feminist Journal of Politics and Art</w:t>
      </w:r>
      <w:r w:rsidRPr="00B62EC1">
        <w:rPr>
          <w:sz w:val="22"/>
          <w:szCs w:val="22"/>
        </w:rPr>
        <w:t xml:space="preserve"> (1992-1996).</w:t>
      </w:r>
    </w:p>
    <w:p w14:paraId="50FB740C" w14:textId="77777777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599FD450" w14:textId="77777777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Executive Council, Association for the Advancement of Policy, Research and Development in the Third World, (1990-93).</w:t>
      </w:r>
    </w:p>
    <w:p w14:paraId="63A0E6BD" w14:textId="77777777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  <w:u w:val="single"/>
        </w:rPr>
      </w:pPr>
    </w:p>
    <w:p w14:paraId="03508EFC" w14:textId="5FB49329" w:rsidR="007D61A0" w:rsidRPr="00B62EC1" w:rsidRDefault="00326606" w:rsidP="00F825E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sz w:val="22"/>
          <w:szCs w:val="22"/>
        </w:rPr>
      </w:pPr>
      <w:r w:rsidRPr="00B62EC1">
        <w:rPr>
          <w:sz w:val="22"/>
          <w:szCs w:val="22"/>
        </w:rPr>
        <w:lastRenderedPageBreak/>
        <w:t>Executive Council, Northeastern Political Science Association (1989-90).</w:t>
      </w:r>
    </w:p>
    <w:p w14:paraId="036E48AD" w14:textId="77777777" w:rsidR="000B5DB3" w:rsidRPr="00B62EC1" w:rsidRDefault="000B5DB3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0AA272AE" w14:textId="77777777" w:rsidR="000B5DB3" w:rsidRPr="00B62EC1" w:rsidRDefault="000B5DB3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7E29900D" w14:textId="77777777" w:rsidR="00B3699F" w:rsidRPr="00B3699F" w:rsidRDefault="00B3699F" w:rsidP="00B3699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3699F">
        <w:rPr>
          <w:sz w:val="22"/>
          <w:szCs w:val="22"/>
        </w:rPr>
        <w:tab/>
      </w:r>
      <w:r w:rsidRPr="00B3699F">
        <w:rPr>
          <w:b/>
          <w:sz w:val="22"/>
          <w:szCs w:val="22"/>
          <w:u w:val="single"/>
        </w:rPr>
        <w:t>REFEREE SERVICES</w:t>
      </w:r>
    </w:p>
    <w:p w14:paraId="1B88373D" w14:textId="77777777" w:rsidR="00B3699F" w:rsidRPr="00B3699F" w:rsidRDefault="00B3699F" w:rsidP="00B3699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53BBE405" w14:textId="77777777" w:rsidR="00B3699F" w:rsidRPr="00B3699F" w:rsidRDefault="00B3699F" w:rsidP="00B3699F">
      <w:pPr>
        <w:suppressAutoHyphens/>
        <w:snapToGrid w:val="0"/>
        <w:contextualSpacing/>
        <w:rPr>
          <w:i/>
          <w:color w:val="000000"/>
          <w:sz w:val="22"/>
          <w:szCs w:val="22"/>
        </w:rPr>
      </w:pPr>
      <w:r w:rsidRPr="00B3699F">
        <w:rPr>
          <w:b/>
          <w:sz w:val="22"/>
          <w:szCs w:val="22"/>
          <w:u w:val="single"/>
        </w:rPr>
        <w:t>Journal Articles</w:t>
      </w:r>
      <w:r w:rsidRPr="00B3699F">
        <w:rPr>
          <w:sz w:val="22"/>
          <w:szCs w:val="22"/>
        </w:rPr>
        <w:t xml:space="preserve">: </w:t>
      </w:r>
      <w:r w:rsidRPr="00B3699F">
        <w:rPr>
          <w:i/>
          <w:sz w:val="22"/>
          <w:szCs w:val="22"/>
        </w:rPr>
        <w:t xml:space="preserve">Africa Today; </w:t>
      </w:r>
      <w:r w:rsidRPr="00B3699F">
        <w:rPr>
          <w:i/>
          <w:color w:val="000000"/>
          <w:sz w:val="22"/>
          <w:szCs w:val="22"/>
        </w:rPr>
        <w:t>American Journal of Islamic Social Sciences</w:t>
      </w:r>
      <w:r w:rsidRPr="00B3699F">
        <w:rPr>
          <w:i/>
          <w:sz w:val="22"/>
          <w:szCs w:val="22"/>
        </w:rPr>
        <w:t xml:space="preserve">; American Political Science Review; Asian Journal of Political Science; </w:t>
      </w:r>
      <w:r w:rsidRPr="00B3699F">
        <w:rPr>
          <w:i/>
          <w:color w:val="000000"/>
          <w:sz w:val="22"/>
          <w:szCs w:val="22"/>
        </w:rPr>
        <w:t>British</w:t>
      </w:r>
      <w:r w:rsidRPr="00B3699F">
        <w:rPr>
          <w:rStyle w:val="apple-converted-space"/>
          <w:i/>
          <w:color w:val="000000"/>
          <w:sz w:val="22"/>
          <w:szCs w:val="22"/>
        </w:rPr>
        <w:t> </w:t>
      </w:r>
      <w:r w:rsidRPr="00B3699F">
        <w:rPr>
          <w:i/>
          <w:color w:val="000000"/>
          <w:sz w:val="22"/>
          <w:szCs w:val="22"/>
        </w:rPr>
        <w:t>Journal of Middle Eastern Studies;</w:t>
      </w:r>
      <w:r w:rsidRPr="00B3699F">
        <w:rPr>
          <w:i/>
          <w:sz w:val="22"/>
          <w:szCs w:val="22"/>
        </w:rPr>
        <w:t xml:space="preserve"> Children &amp; Society; Comparative Politics; Comparative Political Studies; Constellations; Cooperation and Conflict; </w:t>
      </w:r>
      <w:r w:rsidRPr="00B3699F">
        <w:rPr>
          <w:i/>
          <w:iCs/>
          <w:sz w:val="22"/>
          <w:szCs w:val="22"/>
        </w:rPr>
        <w:t>European Journal of Women’s Studies</w:t>
      </w:r>
      <w:r w:rsidRPr="00B3699F">
        <w:rPr>
          <w:i/>
          <w:sz w:val="22"/>
          <w:szCs w:val="22"/>
        </w:rPr>
        <w:t xml:space="preserve">; Foreign Policy Analysis; Gender and Society; Gender, Place and Culture; Human Rights and Human Welfare; Human Rights Quarterly; </w:t>
      </w:r>
      <w:r w:rsidRPr="00B3699F">
        <w:rPr>
          <w:i/>
          <w:color w:val="000000"/>
          <w:sz w:val="22"/>
          <w:szCs w:val="22"/>
        </w:rPr>
        <w:t xml:space="preserve">International Journal of Communication; </w:t>
      </w:r>
      <w:r w:rsidRPr="00B3699F">
        <w:rPr>
          <w:i/>
          <w:sz w:val="22"/>
          <w:szCs w:val="22"/>
        </w:rPr>
        <w:t xml:space="preserve">International Feminist Journal of Politics; International Studies Quarterly; International Studies Review; Journal of Conflict Resolution; Journal of Feminist Studies in Religion; Journal of Gender Studies; Journal of Middle East Women’s Studies; Journal of Human Rights; </w:t>
      </w:r>
      <w:r w:rsidRPr="00B3699F">
        <w:rPr>
          <w:i/>
          <w:iCs/>
          <w:color w:val="000000"/>
          <w:sz w:val="22"/>
          <w:szCs w:val="22"/>
        </w:rPr>
        <w:t xml:space="preserve">Journal of Women’s History; </w:t>
      </w:r>
      <w:r w:rsidRPr="00B3699F">
        <w:rPr>
          <w:i/>
          <w:sz w:val="22"/>
          <w:szCs w:val="22"/>
        </w:rPr>
        <w:t>Journal of Women, Politics &amp; Policy; Journal of Peace Research; Law, Democracy and Development; National Identities; Party Politics; Politics &amp; Gender; Policy Studies Journal; Refugee Survey Quarterly; Signs: Journal of Women in Culture and Society; Social Movement Studies; Social Politics; South European Society &amp; Politics; Southeastern Political Review; Studies in Comparative and International Development; Theoria: A Journal of Social and Political Theory; Third World Quarterly; Transnational Subjects: History, Society and Culture; Turkish Studies.</w:t>
      </w:r>
    </w:p>
    <w:p w14:paraId="6A276AE1" w14:textId="77777777" w:rsidR="00B3699F" w:rsidRPr="00B3699F" w:rsidRDefault="00B3699F" w:rsidP="00B3699F">
      <w:pPr>
        <w:suppressAutoHyphens/>
        <w:snapToGrid w:val="0"/>
        <w:contextualSpacing/>
        <w:rPr>
          <w:sz w:val="22"/>
          <w:szCs w:val="22"/>
        </w:rPr>
      </w:pPr>
    </w:p>
    <w:p w14:paraId="053C3C7E" w14:textId="77777777" w:rsidR="00B3699F" w:rsidRPr="00B3699F" w:rsidRDefault="00B3699F" w:rsidP="00B3699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3699F">
        <w:rPr>
          <w:b/>
          <w:sz w:val="22"/>
          <w:szCs w:val="22"/>
          <w:u w:val="single"/>
        </w:rPr>
        <w:t>Book, Book Series, and Journal Proposals</w:t>
      </w:r>
      <w:r w:rsidRPr="00B3699F">
        <w:rPr>
          <w:sz w:val="22"/>
          <w:szCs w:val="22"/>
        </w:rPr>
        <w:t>: Brill Publishers; Bristol University Press; Cambridge University Press; Edward Elgar Publishing; Fairleigh Dickinson University Press; I.B. Tauris; Lynne Rienner Publishers; New York University Press; Palgrave Macmillan; Routledge Inc; Rowman and Littlefield; St. Martin’s Press; Stanford University Press; State University of New York (SUNY) Press; University of Pennsylvania Press.</w:t>
      </w:r>
    </w:p>
    <w:p w14:paraId="72E95FD3" w14:textId="77777777" w:rsidR="00B3699F" w:rsidRPr="00B3699F" w:rsidRDefault="00B3699F" w:rsidP="00B3699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7E0E0860" w14:textId="77777777" w:rsidR="00B3699F" w:rsidRPr="00B3699F" w:rsidRDefault="00B3699F" w:rsidP="00B3699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3699F">
        <w:rPr>
          <w:b/>
          <w:sz w:val="22"/>
          <w:szCs w:val="22"/>
          <w:u w:val="single"/>
        </w:rPr>
        <w:t>Grant Proposals</w:t>
      </w:r>
      <w:r w:rsidRPr="00B3699F">
        <w:rPr>
          <w:b/>
          <w:sz w:val="22"/>
          <w:szCs w:val="22"/>
        </w:rPr>
        <w:t xml:space="preserve">: </w:t>
      </w:r>
      <w:r w:rsidRPr="00B3699F">
        <w:rPr>
          <w:sz w:val="22"/>
          <w:szCs w:val="22"/>
        </w:rPr>
        <w:t xml:space="preserve">National Science Foundation; Research Foundation, SUNY; Social Sciences and Humanities Research Council of Canada; </w:t>
      </w:r>
      <w:r w:rsidRPr="00B3699F">
        <w:rPr>
          <w:color w:val="000000"/>
          <w:sz w:val="22"/>
          <w:szCs w:val="22"/>
        </w:rPr>
        <w:t xml:space="preserve">National Science </w:t>
      </w:r>
      <w:proofErr w:type="gramStart"/>
      <w:r w:rsidRPr="00B3699F">
        <w:rPr>
          <w:color w:val="000000"/>
          <w:sz w:val="22"/>
          <w:szCs w:val="22"/>
        </w:rPr>
        <w:t>Center</w:t>
      </w:r>
      <w:r w:rsidRPr="00B3699F">
        <w:rPr>
          <w:rStyle w:val="apple-converted-space"/>
          <w:color w:val="000000"/>
          <w:sz w:val="22"/>
          <w:szCs w:val="22"/>
        </w:rPr>
        <w:t> </w:t>
      </w:r>
      <w:r w:rsidRPr="00B3699F">
        <w:rPr>
          <w:color w:val="000000"/>
          <w:sz w:val="22"/>
          <w:szCs w:val="22"/>
        </w:rPr>
        <w:t xml:space="preserve"> (</w:t>
      </w:r>
      <w:proofErr w:type="gramEnd"/>
      <w:r w:rsidRPr="00B3699F">
        <w:rPr>
          <w:color w:val="000000"/>
          <w:sz w:val="22"/>
          <w:szCs w:val="22"/>
        </w:rPr>
        <w:t xml:space="preserve">NCN) Poland; </w:t>
      </w:r>
      <w:proofErr w:type="gramStart"/>
      <w:r w:rsidRPr="00B3699F">
        <w:rPr>
          <w:color w:val="000000"/>
          <w:sz w:val="22"/>
          <w:szCs w:val="22"/>
        </w:rPr>
        <w:t>SUNY  New</w:t>
      </w:r>
      <w:proofErr w:type="gramEnd"/>
      <w:r w:rsidRPr="00B3699F">
        <w:rPr>
          <w:color w:val="000000"/>
          <w:sz w:val="22"/>
          <w:szCs w:val="22"/>
        </w:rPr>
        <w:t xml:space="preserve"> Paltz Human Research Ethics Board.</w:t>
      </w:r>
    </w:p>
    <w:p w14:paraId="7B644C46" w14:textId="77777777" w:rsidR="00B3699F" w:rsidRPr="00B3699F" w:rsidRDefault="00B3699F" w:rsidP="00B3699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51CF0DF1" w14:textId="77777777" w:rsidR="00B3699F" w:rsidRPr="00B3699F" w:rsidRDefault="00B3699F" w:rsidP="00B3699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3699F">
        <w:rPr>
          <w:b/>
          <w:sz w:val="22"/>
          <w:szCs w:val="22"/>
          <w:u w:val="single"/>
        </w:rPr>
        <w:t>Tenure and Promotion Reviews</w:t>
      </w:r>
      <w:r w:rsidRPr="00B3699F">
        <w:rPr>
          <w:b/>
          <w:sz w:val="22"/>
          <w:szCs w:val="22"/>
        </w:rPr>
        <w:t xml:space="preserve">: </w:t>
      </w:r>
      <w:r w:rsidRPr="00B3699F">
        <w:rPr>
          <w:sz w:val="22"/>
          <w:szCs w:val="22"/>
        </w:rPr>
        <w:t xml:space="preserve">American University; Arizona State University; Bucknell University; </w:t>
      </w:r>
      <w:r w:rsidRPr="00B3699F">
        <w:rPr>
          <w:color w:val="212121"/>
          <w:sz w:val="22"/>
          <w:szCs w:val="22"/>
          <w:shd w:val="clear" w:color="auto" w:fill="FFFFFF"/>
        </w:rPr>
        <w:t>Colorado State University</w:t>
      </w:r>
      <w:r w:rsidRPr="00B3699F">
        <w:rPr>
          <w:color w:val="212121"/>
          <w:sz w:val="22"/>
          <w:szCs w:val="22"/>
        </w:rPr>
        <w:t>; Florida International University</w:t>
      </w:r>
      <w:r w:rsidRPr="00B3699F">
        <w:rPr>
          <w:sz w:val="22"/>
          <w:szCs w:val="22"/>
        </w:rPr>
        <w:t>; Franklin and Marshall College; Howard University, Lehman College; Monmouth University; Portland State University; Roosevelt University; SUNY-New Paltz; University of Connecticut-Storrs; University of Denver; University of Pittsburg.</w:t>
      </w:r>
    </w:p>
    <w:p w14:paraId="0F56C1C7" w14:textId="77777777" w:rsidR="00B3699F" w:rsidRPr="00B3699F" w:rsidRDefault="00B3699F" w:rsidP="00B3699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2F796566" w14:textId="77777777" w:rsidR="00A151BE" w:rsidRPr="00B62EC1" w:rsidRDefault="00A151BE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34DFD151" w14:textId="4AF826D1" w:rsidR="00F96AC9" w:rsidRPr="00B62EC1" w:rsidRDefault="00B02BA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b/>
          <w:sz w:val="22"/>
          <w:szCs w:val="22"/>
          <w:u w:val="single"/>
        </w:rPr>
      </w:pPr>
      <w:r w:rsidRPr="00B62EC1">
        <w:rPr>
          <w:sz w:val="22"/>
          <w:szCs w:val="22"/>
        </w:rPr>
        <w:tab/>
      </w:r>
      <w:r w:rsidRPr="00B62EC1">
        <w:rPr>
          <w:b/>
          <w:sz w:val="22"/>
          <w:szCs w:val="22"/>
          <w:u w:val="single"/>
        </w:rPr>
        <w:t>OTHER PROFESSIONAL SERVICES</w:t>
      </w:r>
    </w:p>
    <w:p w14:paraId="10076B3E" w14:textId="77777777" w:rsidR="00E16331" w:rsidRPr="00B62EC1" w:rsidRDefault="00E16331" w:rsidP="005D0615">
      <w:pPr>
        <w:suppressAutoHyphens/>
        <w:snapToGrid w:val="0"/>
        <w:contextualSpacing/>
        <w:rPr>
          <w:sz w:val="22"/>
          <w:szCs w:val="22"/>
        </w:rPr>
      </w:pPr>
    </w:p>
    <w:p w14:paraId="11F37440" w14:textId="5F19D943" w:rsidR="006D76CD" w:rsidRPr="00B62EC1" w:rsidRDefault="006D76CD" w:rsidP="006D76CD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Distinguished Scholar Award Committee, APSA Organized Section on Human Rights (since 2019</w:t>
      </w:r>
      <w:r w:rsidR="005622A9" w:rsidRPr="00B62EC1">
        <w:rPr>
          <w:sz w:val="22"/>
          <w:szCs w:val="22"/>
        </w:rPr>
        <w:t>, Chair 2025</w:t>
      </w:r>
      <w:r w:rsidRPr="00B62EC1">
        <w:rPr>
          <w:sz w:val="22"/>
          <w:szCs w:val="22"/>
        </w:rPr>
        <w:t>)</w:t>
      </w:r>
    </w:p>
    <w:p w14:paraId="0642C175" w14:textId="77777777" w:rsidR="006D76CD" w:rsidRPr="00B62EC1" w:rsidRDefault="006D76CD" w:rsidP="005D0615">
      <w:pPr>
        <w:suppressAutoHyphens/>
        <w:snapToGrid w:val="0"/>
        <w:contextualSpacing/>
        <w:rPr>
          <w:sz w:val="22"/>
          <w:szCs w:val="22"/>
        </w:rPr>
      </w:pPr>
    </w:p>
    <w:p w14:paraId="295978F5" w14:textId="58AA648E" w:rsidR="005622A9" w:rsidRPr="00B62EC1" w:rsidRDefault="005622A9" w:rsidP="005622A9">
      <w:pPr>
        <w:rPr>
          <w:color w:val="0070C0"/>
          <w:sz w:val="22"/>
          <w:szCs w:val="22"/>
        </w:rPr>
      </w:pPr>
      <w:r w:rsidRPr="00B62EC1">
        <w:rPr>
          <w:color w:val="000000" w:themeColor="text1"/>
          <w:sz w:val="22"/>
          <w:szCs w:val="22"/>
        </w:rPr>
        <w:t xml:space="preserve">Editorial Team Search Committee, </w:t>
      </w:r>
      <w:r w:rsidRPr="00B62EC1">
        <w:rPr>
          <w:i/>
          <w:iCs/>
          <w:color w:val="000000" w:themeColor="text1"/>
          <w:sz w:val="22"/>
          <w:szCs w:val="22"/>
        </w:rPr>
        <w:t>International Feminist Journal of Politics</w:t>
      </w:r>
      <w:r w:rsidRPr="00B62EC1">
        <w:rPr>
          <w:color w:val="000000" w:themeColor="text1"/>
          <w:sz w:val="22"/>
          <w:szCs w:val="22"/>
        </w:rPr>
        <w:t xml:space="preserve"> </w:t>
      </w:r>
      <w:r w:rsidR="006C286B" w:rsidRPr="00B62EC1">
        <w:rPr>
          <w:color w:val="000000" w:themeColor="text1"/>
          <w:sz w:val="22"/>
          <w:szCs w:val="22"/>
        </w:rPr>
        <w:t>(Chair 2024-25)</w:t>
      </w:r>
    </w:p>
    <w:p w14:paraId="031B4497" w14:textId="01A4C656" w:rsidR="005622A9" w:rsidRPr="00B62EC1" w:rsidRDefault="005622A9" w:rsidP="005D0615">
      <w:pPr>
        <w:suppressAutoHyphens/>
        <w:snapToGrid w:val="0"/>
        <w:contextualSpacing/>
        <w:rPr>
          <w:sz w:val="22"/>
          <w:szCs w:val="22"/>
        </w:rPr>
      </w:pPr>
    </w:p>
    <w:p w14:paraId="1D8CB846" w14:textId="0A58A872" w:rsidR="00E16331" w:rsidRPr="00B62EC1" w:rsidRDefault="00E16331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Best Paper Award Committee, APSA Organized Section on Women, Gender</w:t>
      </w:r>
      <w:r w:rsidR="0084624A" w:rsidRPr="00B62EC1">
        <w:rPr>
          <w:sz w:val="22"/>
          <w:szCs w:val="22"/>
        </w:rPr>
        <w:t>,</w:t>
      </w:r>
      <w:r w:rsidRPr="00B62EC1">
        <w:rPr>
          <w:sz w:val="22"/>
          <w:szCs w:val="22"/>
        </w:rPr>
        <w:t xml:space="preserve"> and Politics Research (October 2023</w:t>
      </w:r>
      <w:r w:rsidR="001D4978" w:rsidRPr="00B62EC1">
        <w:rPr>
          <w:sz w:val="22"/>
          <w:szCs w:val="22"/>
        </w:rPr>
        <w:t>-June 2024</w:t>
      </w:r>
      <w:r w:rsidRPr="00B62EC1">
        <w:rPr>
          <w:sz w:val="22"/>
          <w:szCs w:val="22"/>
        </w:rPr>
        <w:t>)</w:t>
      </w:r>
    </w:p>
    <w:p w14:paraId="02EC8222" w14:textId="77777777" w:rsidR="00B81412" w:rsidRPr="00B62EC1" w:rsidRDefault="00B81412" w:rsidP="005D0615">
      <w:pPr>
        <w:suppressAutoHyphens/>
        <w:snapToGrid w:val="0"/>
        <w:contextualSpacing/>
        <w:rPr>
          <w:sz w:val="22"/>
          <w:szCs w:val="22"/>
        </w:rPr>
      </w:pPr>
    </w:p>
    <w:p w14:paraId="163A8DC1" w14:textId="5F5CD298" w:rsidR="002D191A" w:rsidRPr="00B62EC1" w:rsidRDefault="002D191A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Selection Committee, “Cynthia Enloe Best Paper Award,” </w:t>
      </w:r>
      <w:r w:rsidRPr="00B62EC1">
        <w:rPr>
          <w:i/>
          <w:sz w:val="22"/>
          <w:szCs w:val="22"/>
        </w:rPr>
        <w:t>International Feminist Journal of Politics</w:t>
      </w:r>
      <w:r w:rsidRPr="00B62EC1">
        <w:rPr>
          <w:sz w:val="22"/>
          <w:szCs w:val="22"/>
        </w:rPr>
        <w:t xml:space="preserve"> (2018-19).</w:t>
      </w:r>
    </w:p>
    <w:p w14:paraId="0707F4E1" w14:textId="77777777" w:rsidR="002D191A" w:rsidRPr="00B62EC1" w:rsidRDefault="002D191A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6D7A401D" w14:textId="36F88806" w:rsidR="00974C8F" w:rsidRPr="00B62EC1" w:rsidRDefault="00974C8F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color w:val="000000"/>
          <w:sz w:val="22"/>
          <w:szCs w:val="22"/>
          <w:shd w:val="clear" w:color="auto" w:fill="FFFFFF"/>
        </w:rPr>
        <w:lastRenderedPageBreak/>
        <w:t>Scientific Committee, the RC26 IPSA human rights symposium on “Current Issues on Human Rights,” Carlos III University of Madrid, Spain, May 23-24</w:t>
      </w:r>
      <w:r w:rsidR="003F27D9" w:rsidRPr="00B62EC1">
        <w:rPr>
          <w:color w:val="000000"/>
          <w:sz w:val="22"/>
          <w:szCs w:val="22"/>
          <w:shd w:val="clear" w:color="auto" w:fill="FFFFFF"/>
        </w:rPr>
        <w:t>, 2019.</w:t>
      </w:r>
    </w:p>
    <w:p w14:paraId="05FA93B9" w14:textId="77777777" w:rsidR="00974C8F" w:rsidRPr="00B62EC1" w:rsidRDefault="00974C8F" w:rsidP="005D0615">
      <w:pPr>
        <w:pStyle w:val="ListParagraph"/>
        <w:suppressAutoHyphens/>
        <w:snapToGrid w:val="0"/>
        <w:ind w:left="360"/>
        <w:rPr>
          <w:sz w:val="22"/>
          <w:szCs w:val="22"/>
        </w:rPr>
      </w:pPr>
    </w:p>
    <w:p w14:paraId="7901DC12" w14:textId="6DFBD2F0" w:rsidR="00974C8F" w:rsidRPr="00B62EC1" w:rsidRDefault="00974C8F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color w:val="000000"/>
          <w:sz w:val="22"/>
          <w:szCs w:val="22"/>
        </w:rPr>
        <w:t xml:space="preserve">The Woodrow Wilson Foundation Committee of the </w:t>
      </w:r>
      <w:r w:rsidRPr="00B62EC1">
        <w:rPr>
          <w:sz w:val="22"/>
          <w:szCs w:val="22"/>
        </w:rPr>
        <w:t>American Political Science Association - for the best book award</w:t>
      </w:r>
      <w:r w:rsidR="00F825E6" w:rsidRPr="00B62EC1">
        <w:rPr>
          <w:sz w:val="22"/>
          <w:szCs w:val="22"/>
        </w:rPr>
        <w:t xml:space="preserve"> (</w:t>
      </w:r>
      <w:r w:rsidRPr="00B62EC1">
        <w:rPr>
          <w:sz w:val="22"/>
          <w:szCs w:val="22"/>
        </w:rPr>
        <w:t>2018-19</w:t>
      </w:r>
      <w:r w:rsidR="00F825E6" w:rsidRPr="00B62EC1">
        <w:rPr>
          <w:sz w:val="22"/>
          <w:szCs w:val="22"/>
        </w:rPr>
        <w:t>)</w:t>
      </w:r>
      <w:r w:rsidRPr="00B62EC1">
        <w:rPr>
          <w:sz w:val="22"/>
          <w:szCs w:val="22"/>
        </w:rPr>
        <w:t>.</w:t>
      </w:r>
    </w:p>
    <w:p w14:paraId="406A74DD" w14:textId="77777777" w:rsidR="00974C8F" w:rsidRPr="00B62EC1" w:rsidRDefault="00974C8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4AEB482E" w14:textId="450BF7D3" w:rsidR="00974C8F" w:rsidRPr="00B62EC1" w:rsidRDefault="00974C8F" w:rsidP="005D0615">
      <w:pPr>
        <w:suppressAutoHyphens/>
        <w:snapToGrid w:val="0"/>
        <w:contextualSpacing/>
        <w:rPr>
          <w:color w:val="000000"/>
          <w:sz w:val="22"/>
          <w:szCs w:val="22"/>
        </w:rPr>
      </w:pPr>
      <w:r w:rsidRPr="00B62EC1">
        <w:rPr>
          <w:sz w:val="22"/>
          <w:szCs w:val="22"/>
        </w:rPr>
        <w:t xml:space="preserve">Best Dissertation Award Committee, The American Political Science Association’s Organized Section on </w:t>
      </w:r>
      <w:r w:rsidRPr="00B62EC1">
        <w:rPr>
          <w:color w:val="000000"/>
          <w:sz w:val="22"/>
          <w:szCs w:val="22"/>
        </w:rPr>
        <w:t>Women and Politics, (</w:t>
      </w:r>
      <w:r w:rsidR="004F1FB6" w:rsidRPr="00B62EC1">
        <w:rPr>
          <w:sz w:val="22"/>
          <w:szCs w:val="22"/>
        </w:rPr>
        <w:t xml:space="preserve">Chair, </w:t>
      </w:r>
      <w:r w:rsidRPr="00B62EC1">
        <w:rPr>
          <w:color w:val="000000"/>
          <w:sz w:val="22"/>
          <w:szCs w:val="22"/>
        </w:rPr>
        <w:t>2017-18).</w:t>
      </w:r>
    </w:p>
    <w:p w14:paraId="08A87F28" w14:textId="77777777" w:rsidR="00115DE8" w:rsidRPr="00B62EC1" w:rsidRDefault="00115DE8" w:rsidP="005D0615">
      <w:pPr>
        <w:suppressAutoHyphens/>
        <w:snapToGrid w:val="0"/>
        <w:contextualSpacing/>
        <w:rPr>
          <w:color w:val="000000"/>
          <w:sz w:val="22"/>
          <w:szCs w:val="22"/>
        </w:rPr>
      </w:pPr>
    </w:p>
    <w:p w14:paraId="2A583F24" w14:textId="50492B47" w:rsidR="00115DE8" w:rsidRPr="00B62EC1" w:rsidRDefault="00115DE8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color w:val="000000"/>
          <w:sz w:val="22"/>
          <w:szCs w:val="22"/>
        </w:rPr>
        <w:t xml:space="preserve">Bylaws review and revision chair, </w:t>
      </w:r>
      <w:r w:rsidRPr="00B62EC1">
        <w:rPr>
          <w:sz w:val="22"/>
          <w:szCs w:val="22"/>
        </w:rPr>
        <w:t>The American Political Science Association’s Organized Section on Human Rights (2018</w:t>
      </w:r>
      <w:r w:rsidR="00A95930" w:rsidRPr="00B62EC1">
        <w:rPr>
          <w:sz w:val="22"/>
          <w:szCs w:val="22"/>
        </w:rPr>
        <w:t>-19</w:t>
      </w:r>
      <w:r w:rsidRPr="00B62EC1">
        <w:rPr>
          <w:sz w:val="22"/>
          <w:szCs w:val="22"/>
        </w:rPr>
        <w:t>).</w:t>
      </w:r>
    </w:p>
    <w:p w14:paraId="63A4B2F4" w14:textId="77777777" w:rsidR="00AE69F2" w:rsidRPr="00B62EC1" w:rsidRDefault="00AE69F2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0C674FC6" w14:textId="3E2ABD2F" w:rsidR="00B249F9" w:rsidRPr="00B62EC1" w:rsidRDefault="00B249F9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Best Book Award Committee, The American Political Science Association’s Organized Section</w:t>
      </w:r>
      <w:r w:rsidR="00115DE8" w:rsidRPr="00B62EC1">
        <w:rPr>
          <w:sz w:val="22"/>
          <w:szCs w:val="22"/>
        </w:rPr>
        <w:t xml:space="preserve"> on Human Rights (2008 - 2017</w:t>
      </w:r>
      <w:r w:rsidRPr="00B62EC1">
        <w:rPr>
          <w:sz w:val="22"/>
          <w:szCs w:val="22"/>
        </w:rPr>
        <w:t>).</w:t>
      </w:r>
    </w:p>
    <w:p w14:paraId="3C3C9BE3" w14:textId="77777777" w:rsidR="001A5A37" w:rsidRPr="00B62EC1" w:rsidRDefault="001A5A37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3BEB6924" w14:textId="77777777" w:rsidR="00983783" w:rsidRPr="00B62EC1" w:rsidRDefault="00983783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Feminist Theory and Gender Studies Book Prize Committee (for best book in Feminist International Relations), Feminist Theory and Gender Studies Section, International Studies Association (February 2015 - 2017).</w:t>
      </w:r>
    </w:p>
    <w:p w14:paraId="586EA2BD" w14:textId="77777777" w:rsidR="0009685A" w:rsidRPr="00B62EC1" w:rsidRDefault="0009685A" w:rsidP="005D0615">
      <w:pPr>
        <w:suppressAutoHyphens/>
        <w:snapToGrid w:val="0"/>
        <w:contextualSpacing/>
        <w:rPr>
          <w:sz w:val="22"/>
          <w:szCs w:val="22"/>
        </w:rPr>
      </w:pPr>
    </w:p>
    <w:p w14:paraId="2AF15957" w14:textId="3AEF6CCB" w:rsidR="0009685A" w:rsidRPr="00B62EC1" w:rsidRDefault="0009685A" w:rsidP="005D0615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Mentor. Mentoring Junior High school students (Maura Fletcher) for essay</w:t>
      </w:r>
      <w:r w:rsidR="00EA6FB6" w:rsidRPr="00B62EC1">
        <w:rPr>
          <w:sz w:val="22"/>
          <w:szCs w:val="22"/>
        </w:rPr>
        <w:t xml:space="preserve"> </w:t>
      </w:r>
      <w:r w:rsidRPr="00B62EC1">
        <w:rPr>
          <w:sz w:val="22"/>
          <w:szCs w:val="22"/>
        </w:rPr>
        <w:t>competition. Quest Program, West Hartford Public Schools. (March 2017).</w:t>
      </w:r>
    </w:p>
    <w:p w14:paraId="55E350A8" w14:textId="77777777" w:rsidR="000136AD" w:rsidRPr="00B62EC1" w:rsidRDefault="000136AD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5546BBEA" w14:textId="0152DA5E" w:rsidR="00502DEC" w:rsidRPr="00B62EC1" w:rsidRDefault="00A022D1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Advisory Board. International Conference on “Women’s Knowledge and Gender Politics, Gender and Women’s Studies Program, Middle East Technical University, Ankara, Turkey, October 9-11, 2015.</w:t>
      </w:r>
      <w:r w:rsidR="00EA6FB6" w:rsidRPr="00B62EC1">
        <w:rPr>
          <w:sz w:val="22"/>
          <w:szCs w:val="22"/>
        </w:rPr>
        <w:t xml:space="preserve"> </w:t>
      </w:r>
      <w:r w:rsidRPr="00B62EC1">
        <w:rPr>
          <w:sz w:val="22"/>
          <w:szCs w:val="22"/>
        </w:rPr>
        <w:t>(April-October 2015).</w:t>
      </w:r>
    </w:p>
    <w:p w14:paraId="235BC536" w14:textId="77777777" w:rsidR="00A022D1" w:rsidRPr="00B62EC1" w:rsidRDefault="00A022D1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2894E916" w14:textId="780316D0" w:rsidR="007F665A" w:rsidRPr="00B62EC1" w:rsidRDefault="007F665A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Selection Committee, “Cynthia Enloe Best Paper Award,” </w:t>
      </w:r>
      <w:r w:rsidR="00B640DC" w:rsidRPr="00B62EC1">
        <w:rPr>
          <w:i/>
          <w:sz w:val="22"/>
          <w:szCs w:val="22"/>
        </w:rPr>
        <w:t>International Feminist Journal of Politics</w:t>
      </w:r>
      <w:r w:rsidRPr="00B62EC1">
        <w:rPr>
          <w:sz w:val="22"/>
          <w:szCs w:val="22"/>
        </w:rPr>
        <w:t xml:space="preserve"> (2013).</w:t>
      </w:r>
    </w:p>
    <w:p w14:paraId="1FF91887" w14:textId="77777777" w:rsidR="007F665A" w:rsidRPr="00B62EC1" w:rsidRDefault="007F665A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7D854FD6" w14:textId="58A0715D" w:rsidR="00E86B77" w:rsidRPr="00B62EC1" w:rsidRDefault="00E86B77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Faculty Diversity Program Review Panel, Office of Diversity and Educational Equity, Central Administration of the State University of New York (2009-</w:t>
      </w:r>
      <w:r w:rsidR="00641F28" w:rsidRPr="00B62EC1">
        <w:rPr>
          <w:sz w:val="22"/>
          <w:szCs w:val="22"/>
        </w:rPr>
        <w:t>2013</w:t>
      </w:r>
      <w:r w:rsidRPr="00B62EC1">
        <w:rPr>
          <w:sz w:val="22"/>
          <w:szCs w:val="22"/>
        </w:rPr>
        <w:t>).</w:t>
      </w:r>
    </w:p>
    <w:p w14:paraId="7E54B97A" w14:textId="77777777" w:rsidR="00E86B77" w:rsidRPr="00B62EC1" w:rsidRDefault="00E86B77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1A915E82" w14:textId="77777777" w:rsidR="000136AD" w:rsidRPr="00B62EC1" w:rsidRDefault="000136AD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Global Advisory Council, The State University of New York (2010 - 2011).</w:t>
      </w:r>
    </w:p>
    <w:p w14:paraId="726C0F8E" w14:textId="77777777" w:rsidR="00B249F9" w:rsidRPr="00B62EC1" w:rsidRDefault="00B249F9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24E64A9E" w14:textId="567F00EC" w:rsidR="00B02BAF" w:rsidRPr="00B62EC1" w:rsidRDefault="00322481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Search Committee for the Editorial team for </w:t>
      </w:r>
      <w:r w:rsidRPr="00B62EC1">
        <w:rPr>
          <w:i/>
          <w:sz w:val="22"/>
          <w:szCs w:val="22"/>
        </w:rPr>
        <w:t>International Feminist Journal of Politics</w:t>
      </w:r>
      <w:r w:rsidR="00B249F9" w:rsidRPr="00B62EC1">
        <w:rPr>
          <w:sz w:val="22"/>
          <w:szCs w:val="22"/>
        </w:rPr>
        <w:t xml:space="preserve"> (2010</w:t>
      </w:r>
      <w:r w:rsidRPr="00B62EC1">
        <w:rPr>
          <w:sz w:val="22"/>
          <w:szCs w:val="22"/>
        </w:rPr>
        <w:t>).</w:t>
      </w:r>
    </w:p>
    <w:p w14:paraId="0F0EEFEE" w14:textId="77777777" w:rsidR="00B249F9" w:rsidRPr="00B62EC1" w:rsidRDefault="00B249F9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347FB27E" w14:textId="74B31B3E" w:rsidR="00322481" w:rsidRPr="00B62EC1" w:rsidRDefault="00B249F9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Search Committee for the Editorial team </w:t>
      </w:r>
      <w:r w:rsidR="00322481" w:rsidRPr="00B62EC1">
        <w:rPr>
          <w:sz w:val="22"/>
          <w:szCs w:val="22"/>
        </w:rPr>
        <w:t>for</w:t>
      </w:r>
      <w:r w:rsidRPr="00B62EC1">
        <w:rPr>
          <w:sz w:val="22"/>
          <w:szCs w:val="22"/>
        </w:rPr>
        <w:t xml:space="preserve"> the journal</w:t>
      </w:r>
      <w:r w:rsidR="00322481" w:rsidRPr="00B62EC1">
        <w:rPr>
          <w:sz w:val="22"/>
          <w:szCs w:val="22"/>
        </w:rPr>
        <w:t xml:space="preserve"> </w:t>
      </w:r>
      <w:r w:rsidR="00322481" w:rsidRPr="00B62EC1">
        <w:rPr>
          <w:i/>
          <w:sz w:val="22"/>
          <w:szCs w:val="22"/>
        </w:rPr>
        <w:t xml:space="preserve">Politics </w:t>
      </w:r>
      <w:r w:rsidR="00EC532D" w:rsidRPr="00B62EC1">
        <w:rPr>
          <w:i/>
          <w:sz w:val="22"/>
          <w:szCs w:val="22"/>
        </w:rPr>
        <w:t>&amp;</w:t>
      </w:r>
      <w:r w:rsidR="00322481" w:rsidRPr="00B62EC1">
        <w:rPr>
          <w:i/>
          <w:sz w:val="22"/>
          <w:szCs w:val="22"/>
        </w:rPr>
        <w:t xml:space="preserve"> Gender</w:t>
      </w:r>
      <w:r w:rsidR="00322481" w:rsidRPr="00B62EC1">
        <w:rPr>
          <w:sz w:val="22"/>
          <w:szCs w:val="22"/>
        </w:rPr>
        <w:t xml:space="preserve"> (2009-2010).</w:t>
      </w:r>
    </w:p>
    <w:p w14:paraId="21EF5D13" w14:textId="77777777" w:rsidR="00FB3D5F" w:rsidRPr="00B62EC1" w:rsidRDefault="00FB3D5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2BA828A1" w14:textId="077A18B5" w:rsidR="00FB3D5F" w:rsidRPr="00B62EC1" w:rsidRDefault="00FB3D5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Chair, Best Dissertation Award Committee, American Political Science Association Organized Section on Human Rights (2003-2006).</w:t>
      </w:r>
    </w:p>
    <w:p w14:paraId="3E1C93D3" w14:textId="77777777" w:rsidR="00262900" w:rsidRPr="00B62EC1" w:rsidRDefault="00262900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sz w:val="22"/>
          <w:szCs w:val="22"/>
        </w:rPr>
      </w:pPr>
    </w:p>
    <w:p w14:paraId="312B7238" w14:textId="77777777" w:rsidR="00BC61E0" w:rsidRDefault="00BC61E0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sz w:val="22"/>
          <w:szCs w:val="22"/>
        </w:rPr>
      </w:pPr>
    </w:p>
    <w:p w14:paraId="53491BA3" w14:textId="77777777" w:rsidR="00BC61E0" w:rsidRDefault="00BC61E0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sz w:val="22"/>
          <w:szCs w:val="22"/>
        </w:rPr>
      </w:pPr>
    </w:p>
    <w:p w14:paraId="3511D1C8" w14:textId="6AC99AEB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sz w:val="22"/>
          <w:szCs w:val="22"/>
        </w:rPr>
      </w:pPr>
      <w:r w:rsidRPr="00B62EC1">
        <w:rPr>
          <w:sz w:val="22"/>
          <w:szCs w:val="22"/>
        </w:rPr>
        <w:tab/>
      </w:r>
      <w:r w:rsidRPr="00B62EC1">
        <w:rPr>
          <w:b/>
          <w:sz w:val="22"/>
          <w:szCs w:val="22"/>
          <w:u w:val="single"/>
        </w:rPr>
        <w:t>PROFESSIONAL MEMBERSHIP</w:t>
      </w:r>
    </w:p>
    <w:p w14:paraId="07A9AD37" w14:textId="44A70FAF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58117DB8" w14:textId="01B17BCE" w:rsidR="00A369A2" w:rsidRPr="00B62EC1" w:rsidRDefault="00A369A2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b/>
          <w:bCs/>
          <w:sz w:val="22"/>
          <w:szCs w:val="22"/>
        </w:rPr>
      </w:pPr>
      <w:r w:rsidRPr="00B62EC1">
        <w:rPr>
          <w:sz w:val="22"/>
          <w:szCs w:val="22"/>
        </w:rPr>
        <w:tab/>
      </w:r>
      <w:r w:rsidRPr="00B62EC1">
        <w:rPr>
          <w:b/>
          <w:bCs/>
          <w:sz w:val="22"/>
          <w:szCs w:val="22"/>
        </w:rPr>
        <w:t>Current:</w:t>
      </w:r>
    </w:p>
    <w:p w14:paraId="458AEDBB" w14:textId="0B6A0888" w:rsidR="00A369A2" w:rsidRPr="00B62EC1" w:rsidRDefault="00A369A2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sz w:val="22"/>
          <w:szCs w:val="22"/>
        </w:rPr>
      </w:pPr>
      <w:r w:rsidRPr="00B62EC1">
        <w:rPr>
          <w:sz w:val="22"/>
          <w:szCs w:val="22"/>
        </w:rPr>
        <w:t xml:space="preserve">Middle East Studies Association (1990-92, 2009-2010, and </w:t>
      </w:r>
      <w:r w:rsidRPr="00B62EC1">
        <w:rPr>
          <w:color w:val="000000"/>
          <w:sz w:val="22"/>
          <w:szCs w:val="22"/>
        </w:rPr>
        <w:t>since February 2021</w:t>
      </w:r>
      <w:r w:rsidRPr="00B62EC1">
        <w:rPr>
          <w:sz w:val="22"/>
          <w:szCs w:val="22"/>
        </w:rPr>
        <w:t>).</w:t>
      </w:r>
    </w:p>
    <w:p w14:paraId="10A74CFA" w14:textId="46E28A81" w:rsidR="008211B0" w:rsidRPr="00B62EC1" w:rsidRDefault="008211B0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color w:val="000000"/>
          <w:sz w:val="22"/>
          <w:szCs w:val="22"/>
        </w:rPr>
      </w:pPr>
      <w:r w:rsidRPr="00B62EC1">
        <w:rPr>
          <w:color w:val="000000"/>
          <w:sz w:val="22"/>
          <w:szCs w:val="22"/>
        </w:rPr>
        <w:t>Women and Gender in Global Affairs Network (since March 2019)</w:t>
      </w:r>
    </w:p>
    <w:p w14:paraId="016F9479" w14:textId="7DCF0834" w:rsidR="00B04B4C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American Political Science Association (since 1982)</w:t>
      </w:r>
    </w:p>
    <w:p w14:paraId="6C20BD44" w14:textId="5328525F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ind w:left="2160" w:hanging="72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lastRenderedPageBreak/>
        <w:t xml:space="preserve">Founding President, APSA Related Group/Organized Section on Human Rights (since 1999) </w:t>
      </w:r>
    </w:p>
    <w:p w14:paraId="4CECEEBD" w14:textId="3B903A28" w:rsidR="009B1307" w:rsidRPr="00B62EC1" w:rsidRDefault="009B1307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ind w:left="2160" w:hanging="72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APSA Organized Section on Foundations of Political Theory (since 2019)</w:t>
      </w:r>
    </w:p>
    <w:p w14:paraId="3F09BF9B" w14:textId="77777777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ind w:left="2160" w:hanging="72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APSA Organized Section on Qualitative Methods (since 2003)</w:t>
      </w:r>
    </w:p>
    <w:p w14:paraId="74087858" w14:textId="43C1488A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ind w:left="2160" w:hanging="72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APSA Organized Section on Com</w:t>
      </w:r>
      <w:r w:rsidR="0059041C" w:rsidRPr="00B62EC1">
        <w:rPr>
          <w:sz w:val="22"/>
          <w:szCs w:val="22"/>
        </w:rPr>
        <w:t>parative Democratization (</w:t>
      </w:r>
      <w:r w:rsidRPr="00B62EC1">
        <w:rPr>
          <w:sz w:val="22"/>
          <w:szCs w:val="22"/>
        </w:rPr>
        <w:t>2002</w:t>
      </w:r>
      <w:r w:rsidR="0059041C" w:rsidRPr="00B62EC1">
        <w:rPr>
          <w:sz w:val="22"/>
          <w:szCs w:val="22"/>
        </w:rPr>
        <w:t>-2012</w:t>
      </w:r>
      <w:r w:rsidRPr="00B62EC1">
        <w:rPr>
          <w:sz w:val="22"/>
          <w:szCs w:val="22"/>
        </w:rPr>
        <w:t>)</w:t>
      </w:r>
    </w:p>
    <w:p w14:paraId="03FDBC69" w14:textId="77777777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ab/>
      </w:r>
      <w:r w:rsidRPr="00B62EC1">
        <w:rPr>
          <w:sz w:val="22"/>
          <w:szCs w:val="22"/>
        </w:rPr>
        <w:tab/>
        <w:t>APSA Organized Section on Women and Politics (since 1991)</w:t>
      </w:r>
    </w:p>
    <w:p w14:paraId="3831C61C" w14:textId="77777777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ab/>
      </w:r>
      <w:r w:rsidRPr="00B62EC1">
        <w:rPr>
          <w:sz w:val="22"/>
          <w:szCs w:val="22"/>
        </w:rPr>
        <w:tab/>
        <w:t>APSA Women’s Caucus (since 1989)</w:t>
      </w:r>
    </w:p>
    <w:p w14:paraId="11882869" w14:textId="00AF179B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ab/>
      </w:r>
      <w:r w:rsidRPr="00B62EC1">
        <w:rPr>
          <w:sz w:val="22"/>
          <w:szCs w:val="22"/>
        </w:rPr>
        <w:tab/>
        <w:t>APSA Organized Section on Comparative Politics (1986-1997)</w:t>
      </w:r>
    </w:p>
    <w:p w14:paraId="309F97DC" w14:textId="72886348" w:rsidR="00B04B4C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International Political Science Association (IPSA) (since 1988)</w:t>
      </w:r>
    </w:p>
    <w:p w14:paraId="4EC13C2A" w14:textId="77777777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ab/>
      </w:r>
      <w:r w:rsidRPr="00B62EC1">
        <w:rPr>
          <w:sz w:val="22"/>
          <w:szCs w:val="22"/>
        </w:rPr>
        <w:tab/>
        <w:t>IPSA Human Rights Research Committee (since 1988)</w:t>
      </w:r>
    </w:p>
    <w:p w14:paraId="662E021B" w14:textId="4D93B494" w:rsidR="00326606" w:rsidRPr="00B62EC1" w:rsidRDefault="009348C5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ab/>
      </w:r>
      <w:r w:rsidRPr="00B62EC1">
        <w:rPr>
          <w:sz w:val="22"/>
          <w:szCs w:val="22"/>
        </w:rPr>
        <w:tab/>
        <w:t>IPSA Gender Politics and Policy Research Committee (since 2003)</w:t>
      </w:r>
    </w:p>
    <w:p w14:paraId="7591ABB6" w14:textId="7555B3CB" w:rsidR="00B04B4C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International Studies Association (ISA) (since 1998)</w:t>
      </w:r>
    </w:p>
    <w:p w14:paraId="21FD33AF" w14:textId="707553D2" w:rsidR="004B651C" w:rsidRPr="00B62EC1" w:rsidRDefault="004B651C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640"/>
          <w:tab w:val="right" w:pos="10080"/>
          <w:tab w:val="left" w:pos="10800"/>
          <w:tab w:val="left" w:pos="11520"/>
          <w:tab w:val="left" w:pos="12240"/>
          <w:tab w:val="left" w:pos="12960"/>
        </w:tabs>
        <w:suppressAutoHyphens/>
        <w:snapToGrid w:val="0"/>
        <w:ind w:left="144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Human Rights </w:t>
      </w:r>
      <w:r w:rsidR="00831B0E" w:rsidRPr="00B62EC1">
        <w:rPr>
          <w:sz w:val="22"/>
          <w:szCs w:val="22"/>
        </w:rPr>
        <w:t xml:space="preserve">Section </w:t>
      </w:r>
      <w:r w:rsidRPr="00B62EC1">
        <w:rPr>
          <w:sz w:val="22"/>
          <w:szCs w:val="22"/>
        </w:rPr>
        <w:t>(since 2006)</w:t>
      </w:r>
    </w:p>
    <w:p w14:paraId="09B4971F" w14:textId="601D9AB2" w:rsidR="004B651C" w:rsidRPr="00B62EC1" w:rsidRDefault="004B651C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640"/>
          <w:tab w:val="right" w:pos="10080"/>
          <w:tab w:val="left" w:pos="10800"/>
          <w:tab w:val="left" w:pos="11520"/>
          <w:tab w:val="left" w:pos="12240"/>
          <w:tab w:val="left" w:pos="12960"/>
        </w:tabs>
        <w:suppressAutoHyphens/>
        <w:snapToGrid w:val="0"/>
        <w:ind w:left="144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Feminist Theory and Gender Studies </w:t>
      </w:r>
      <w:r w:rsidR="00831B0E" w:rsidRPr="00B62EC1">
        <w:rPr>
          <w:sz w:val="22"/>
          <w:szCs w:val="22"/>
        </w:rPr>
        <w:t xml:space="preserve">Section </w:t>
      </w:r>
      <w:r w:rsidRPr="00B62EC1">
        <w:rPr>
          <w:sz w:val="22"/>
          <w:szCs w:val="22"/>
        </w:rPr>
        <w:t>(since 2000)</w:t>
      </w:r>
    </w:p>
    <w:p w14:paraId="1D9DD8EA" w14:textId="4D31F05A" w:rsidR="003929D9" w:rsidRPr="00B62EC1" w:rsidRDefault="004B651C" w:rsidP="00F825E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640"/>
          <w:tab w:val="right" w:pos="10080"/>
          <w:tab w:val="left" w:pos="10800"/>
          <w:tab w:val="left" w:pos="11520"/>
          <w:tab w:val="left" w:pos="12240"/>
          <w:tab w:val="left" w:pos="12960"/>
        </w:tabs>
        <w:suppressAutoHyphens/>
        <w:snapToGrid w:val="0"/>
        <w:ind w:left="144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ISA Women’s Caucus (since 1998)</w:t>
      </w:r>
    </w:p>
    <w:p w14:paraId="0584E0E0" w14:textId="203DB9CC" w:rsidR="00326606" w:rsidRPr="00B62EC1" w:rsidRDefault="00326606" w:rsidP="00EE6C5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sz w:val="22"/>
          <w:szCs w:val="22"/>
        </w:rPr>
      </w:pPr>
      <w:r w:rsidRPr="00B62EC1">
        <w:rPr>
          <w:sz w:val="22"/>
          <w:szCs w:val="22"/>
        </w:rPr>
        <w:t>Turkish American Scientists and Scholars Association (TASSA) (since June 2004).</w:t>
      </w:r>
    </w:p>
    <w:p w14:paraId="2D15AB65" w14:textId="5418C4C0" w:rsidR="00A369A2" w:rsidRPr="00B62EC1" w:rsidRDefault="00326606" w:rsidP="00EE6C5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sz w:val="22"/>
          <w:szCs w:val="22"/>
        </w:rPr>
      </w:pPr>
      <w:r w:rsidRPr="00B62EC1">
        <w:rPr>
          <w:sz w:val="22"/>
          <w:szCs w:val="22"/>
        </w:rPr>
        <w:t>Turkish Studies Association (since 2001)</w:t>
      </w:r>
      <w:r w:rsidR="003C20BF" w:rsidRPr="00B62EC1">
        <w:rPr>
          <w:sz w:val="22"/>
          <w:szCs w:val="22"/>
        </w:rPr>
        <w:t>.</w:t>
      </w:r>
    </w:p>
    <w:p w14:paraId="076DC93C" w14:textId="42A59EDE" w:rsidR="000E38EF" w:rsidRPr="00B62EC1" w:rsidRDefault="000E38E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sz w:val="22"/>
          <w:szCs w:val="22"/>
        </w:rPr>
      </w:pPr>
      <w:r w:rsidRPr="00B62EC1">
        <w:rPr>
          <w:sz w:val="22"/>
          <w:szCs w:val="22"/>
        </w:rPr>
        <w:t>Columbia University Human Rights Seminar, Associate (since 1999), Co-chair (2003-13).</w:t>
      </w:r>
    </w:p>
    <w:p w14:paraId="487CC53D" w14:textId="7997B215" w:rsidR="000E38EF" w:rsidRPr="00B62EC1" w:rsidRDefault="000E38EF" w:rsidP="00EE6C54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 xml:space="preserve">Columbia University </w:t>
      </w:r>
      <w:r w:rsidRPr="00B62EC1">
        <w:rPr>
          <w:color w:val="000000"/>
          <w:sz w:val="22"/>
          <w:szCs w:val="22"/>
        </w:rPr>
        <w:t>Women and Society Seminar (since 2017)</w:t>
      </w:r>
    </w:p>
    <w:p w14:paraId="3754051E" w14:textId="65774562" w:rsidR="000E38EF" w:rsidRPr="00B62EC1" w:rsidRDefault="000E38E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sz w:val="22"/>
          <w:szCs w:val="22"/>
        </w:rPr>
      </w:pPr>
      <w:r w:rsidRPr="00B62EC1">
        <w:rPr>
          <w:sz w:val="22"/>
          <w:szCs w:val="22"/>
        </w:rPr>
        <w:t>Northeastern Political Science Association (since 1982).</w:t>
      </w:r>
    </w:p>
    <w:p w14:paraId="2D551A27" w14:textId="77777777" w:rsidR="000E38EF" w:rsidRPr="00B62EC1" w:rsidRDefault="000E38EF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sz w:val="22"/>
          <w:szCs w:val="22"/>
        </w:rPr>
      </w:pPr>
      <w:r w:rsidRPr="00B62EC1">
        <w:rPr>
          <w:sz w:val="22"/>
          <w:szCs w:val="22"/>
        </w:rPr>
        <w:t>New York State Political Science Association (since 1982).</w:t>
      </w:r>
    </w:p>
    <w:p w14:paraId="49759EF7" w14:textId="0C9FEFB0" w:rsidR="003929D9" w:rsidRPr="00B62EC1" w:rsidRDefault="003929D9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13E9B963" w14:textId="5F4FDA53" w:rsidR="00A369A2" w:rsidRPr="00B62EC1" w:rsidRDefault="00A369A2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b/>
          <w:bCs/>
          <w:sz w:val="22"/>
          <w:szCs w:val="22"/>
        </w:rPr>
      </w:pPr>
      <w:r w:rsidRPr="00B62EC1">
        <w:rPr>
          <w:sz w:val="22"/>
          <w:szCs w:val="22"/>
        </w:rPr>
        <w:tab/>
      </w:r>
      <w:r w:rsidRPr="00B62EC1">
        <w:rPr>
          <w:b/>
          <w:bCs/>
          <w:sz w:val="22"/>
          <w:szCs w:val="22"/>
        </w:rPr>
        <w:t>Past:</w:t>
      </w:r>
    </w:p>
    <w:p w14:paraId="49B0B6D4" w14:textId="01FE7B80" w:rsidR="00326606" w:rsidRPr="00B62EC1" w:rsidRDefault="00A369A2" w:rsidP="00EE6C54">
      <w:pPr>
        <w:suppressAutoHyphens/>
        <w:snapToGrid w:val="0"/>
        <w:contextualSpacing/>
        <w:rPr>
          <w:sz w:val="22"/>
          <w:szCs w:val="22"/>
        </w:rPr>
      </w:pPr>
      <w:r w:rsidRPr="00B62EC1">
        <w:rPr>
          <w:color w:val="000000"/>
          <w:sz w:val="22"/>
          <w:szCs w:val="22"/>
          <w:shd w:val="clear" w:color="auto" w:fill="FFFFFF"/>
        </w:rPr>
        <w:t>Association for the Study of</w:t>
      </w:r>
      <w:r w:rsidRPr="00B62EC1">
        <w:rPr>
          <w:rStyle w:val="apple-converted-space"/>
          <w:color w:val="000000"/>
          <w:sz w:val="22"/>
          <w:szCs w:val="22"/>
          <w:shd w:val="clear" w:color="auto" w:fill="FFFFFF"/>
        </w:rPr>
        <w:t xml:space="preserve"> Nationalities (2020-2021) </w:t>
      </w:r>
    </w:p>
    <w:p w14:paraId="37B45B0E" w14:textId="2B728873" w:rsidR="00326606" w:rsidRPr="00B62EC1" w:rsidRDefault="00326606" w:rsidP="00EE6C5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sz w:val="22"/>
          <w:szCs w:val="22"/>
        </w:rPr>
      </w:pPr>
      <w:r w:rsidRPr="00B62EC1">
        <w:rPr>
          <w:sz w:val="22"/>
          <w:szCs w:val="22"/>
        </w:rPr>
        <w:t>New Women’s Studies Association (NWSA) (1998-2002)</w:t>
      </w:r>
      <w:r w:rsidR="003C20BF" w:rsidRPr="00B62EC1">
        <w:rPr>
          <w:sz w:val="22"/>
          <w:szCs w:val="22"/>
        </w:rPr>
        <w:t>.</w:t>
      </w:r>
    </w:p>
    <w:p w14:paraId="0F4133AD" w14:textId="73DF6FA6" w:rsidR="00831B0E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ind w:left="720" w:hanging="72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Association for the Advancement of Policy, Research and Development in the Third World (1989-1993)</w:t>
      </w:r>
      <w:r w:rsidR="003C20BF" w:rsidRPr="00B62EC1">
        <w:rPr>
          <w:sz w:val="22"/>
          <w:szCs w:val="22"/>
        </w:rPr>
        <w:t>.</w:t>
      </w:r>
    </w:p>
    <w:p w14:paraId="50CFD80E" w14:textId="146135AE" w:rsidR="00326606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ab/>
      </w:r>
      <w:r w:rsidRPr="00B62EC1">
        <w:rPr>
          <w:sz w:val="22"/>
          <w:szCs w:val="22"/>
        </w:rPr>
        <w:tab/>
        <w:t>Founding Member, Women’s Caucus (1991-93)</w:t>
      </w:r>
      <w:r w:rsidR="003C20BF" w:rsidRPr="00B62EC1">
        <w:rPr>
          <w:sz w:val="22"/>
          <w:szCs w:val="22"/>
        </w:rPr>
        <w:t>.</w:t>
      </w:r>
    </w:p>
    <w:p w14:paraId="34586199" w14:textId="4DC519D9" w:rsidR="00326606" w:rsidRPr="00B62EC1" w:rsidRDefault="00326606" w:rsidP="00EE6C5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outlineLvl w:val="0"/>
        <w:rPr>
          <w:sz w:val="22"/>
          <w:szCs w:val="22"/>
        </w:rPr>
      </w:pPr>
      <w:r w:rsidRPr="00B62EC1">
        <w:rPr>
          <w:sz w:val="22"/>
          <w:szCs w:val="22"/>
        </w:rPr>
        <w:t>Policy Studies Organization (1982-90)</w:t>
      </w:r>
      <w:r w:rsidR="003C20BF" w:rsidRPr="00B62EC1">
        <w:rPr>
          <w:sz w:val="22"/>
          <w:szCs w:val="22"/>
        </w:rPr>
        <w:t>.</w:t>
      </w:r>
    </w:p>
    <w:p w14:paraId="7ECDA06D" w14:textId="19BCFB39" w:rsidR="00596CE0" w:rsidRPr="00B62EC1" w:rsidRDefault="0032660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Center for the Advancement of Public Policy, Iona College (1985-1989)</w:t>
      </w:r>
      <w:r w:rsidR="003C20BF" w:rsidRPr="00B62EC1">
        <w:rPr>
          <w:sz w:val="22"/>
          <w:szCs w:val="22"/>
        </w:rPr>
        <w:t>.</w:t>
      </w:r>
    </w:p>
    <w:p w14:paraId="33C87243" w14:textId="77777777" w:rsidR="00ED34B6" w:rsidRPr="00B62EC1" w:rsidRDefault="00ED34B6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4EFFAA44" w14:textId="072A5A0F" w:rsidR="00ED34B6" w:rsidRPr="00B62EC1" w:rsidRDefault="00596CE0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b/>
          <w:sz w:val="22"/>
          <w:szCs w:val="22"/>
          <w:u w:val="single"/>
        </w:rPr>
      </w:pPr>
      <w:r w:rsidRPr="00B62EC1">
        <w:rPr>
          <w:b/>
          <w:sz w:val="22"/>
          <w:szCs w:val="22"/>
          <w:u w:val="single"/>
        </w:rPr>
        <w:t>UNIVERSITY OF CONNECTICUT RESEARCH/STUDY GROUP MEMBERSHIP</w:t>
      </w:r>
    </w:p>
    <w:p w14:paraId="61DE1E8F" w14:textId="77777777" w:rsidR="00596CE0" w:rsidRPr="00B62EC1" w:rsidRDefault="00596CE0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p w14:paraId="488560E2" w14:textId="114C083B" w:rsidR="00596CE0" w:rsidRPr="00B62EC1" w:rsidRDefault="00596CE0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Political Theory Study/Workshop Group, Political Science (since October 2014)</w:t>
      </w:r>
    </w:p>
    <w:p w14:paraId="7E8DA8D3" w14:textId="25CA8044" w:rsidR="00596CE0" w:rsidRPr="00B62EC1" w:rsidRDefault="00596CE0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Economic and Social Rights Group, Human Rights Institute (since Fall 2011)</w:t>
      </w:r>
    </w:p>
    <w:p w14:paraId="5AB5FA98" w14:textId="6121B9BD" w:rsidR="00596CE0" w:rsidRPr="00B62EC1" w:rsidRDefault="00596CE0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sz w:val="22"/>
          <w:szCs w:val="22"/>
        </w:rPr>
        <w:t>Humanitarianism Group, Human Rights Institute (2011</w:t>
      </w:r>
      <w:r w:rsidR="00DE3D49" w:rsidRPr="00B62EC1">
        <w:rPr>
          <w:sz w:val="22"/>
          <w:szCs w:val="22"/>
        </w:rPr>
        <w:t>-2019</w:t>
      </w:r>
      <w:r w:rsidRPr="00B62EC1">
        <w:rPr>
          <w:sz w:val="22"/>
          <w:szCs w:val="22"/>
        </w:rPr>
        <w:t>)</w:t>
      </w:r>
    </w:p>
    <w:p w14:paraId="538EFD8E" w14:textId="77777777" w:rsidR="000A6A6D" w:rsidRPr="00B62EC1" w:rsidRDefault="000A6A6D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color w:val="000000" w:themeColor="text1"/>
          <w:sz w:val="22"/>
          <w:szCs w:val="22"/>
        </w:rPr>
      </w:pPr>
    </w:p>
    <w:p w14:paraId="7685289F" w14:textId="77777777" w:rsidR="000A6A6D" w:rsidRPr="00B62EC1" w:rsidRDefault="000A6A6D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color w:val="000000" w:themeColor="text1"/>
          <w:sz w:val="22"/>
          <w:szCs w:val="22"/>
        </w:rPr>
      </w:pPr>
    </w:p>
    <w:p w14:paraId="6F159F55" w14:textId="0DFC8C99" w:rsidR="000A6A6D" w:rsidRPr="00B62EC1" w:rsidRDefault="000A6A6D" w:rsidP="000A6A6D">
      <w:pPr>
        <w:pStyle w:val="Heading1"/>
        <w:spacing w:before="0" w:line="240" w:lineRule="atLeast"/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</w:pPr>
      <w:r w:rsidRPr="00B62EC1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  <w:bdr w:val="none" w:sz="0" w:space="0" w:color="auto" w:frame="1"/>
        </w:rPr>
        <w:t>CONNECTICUT/BADEN-WÜRTTEMBERG HUMAN RIGHTS RESEARCH CONSORTIUM WORKING GROUPS</w:t>
      </w:r>
    </w:p>
    <w:p w14:paraId="4770360A" w14:textId="77777777" w:rsidR="000A6A6D" w:rsidRPr="00B62EC1" w:rsidRDefault="000A6A6D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color w:val="000000" w:themeColor="text1"/>
          <w:sz w:val="22"/>
          <w:szCs w:val="22"/>
        </w:rPr>
      </w:pPr>
    </w:p>
    <w:p w14:paraId="6B192646" w14:textId="52D60925" w:rsidR="000A6A6D" w:rsidRPr="00B62EC1" w:rsidRDefault="000A6A6D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color w:val="212121"/>
          <w:sz w:val="22"/>
          <w:szCs w:val="22"/>
        </w:rPr>
      </w:pPr>
      <w:r w:rsidRPr="00B62EC1">
        <w:rPr>
          <w:color w:val="212121"/>
          <w:sz w:val="22"/>
          <w:szCs w:val="22"/>
        </w:rPr>
        <w:t>Philosophical Foundations of Human Rights (since 2023)</w:t>
      </w:r>
    </w:p>
    <w:p w14:paraId="65F5A575" w14:textId="4AB5745C" w:rsidR="008A307A" w:rsidRPr="00B62EC1" w:rsidRDefault="000A6A6D" w:rsidP="00B7611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  <w:r w:rsidRPr="00B62EC1">
        <w:rPr>
          <w:color w:val="212121"/>
          <w:sz w:val="22"/>
          <w:szCs w:val="22"/>
        </w:rPr>
        <w:t>Human Rights and International Relations</w:t>
      </w:r>
      <w:r w:rsidRPr="00B62EC1">
        <w:rPr>
          <w:rStyle w:val="apple-converted-space"/>
          <w:color w:val="212121"/>
          <w:sz w:val="22"/>
          <w:szCs w:val="22"/>
        </w:rPr>
        <w:t> (since 2023)</w:t>
      </w:r>
    </w:p>
    <w:p w14:paraId="1BD97630" w14:textId="77777777" w:rsidR="008A307A" w:rsidRPr="00B62EC1" w:rsidRDefault="008A307A" w:rsidP="005D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napToGrid w:val="0"/>
        <w:contextualSpacing/>
        <w:rPr>
          <w:sz w:val="22"/>
          <w:szCs w:val="22"/>
        </w:rPr>
      </w:pPr>
    </w:p>
    <w:sectPr w:rsidR="008A307A" w:rsidRPr="00B62EC1" w:rsidSect="00A647EB">
      <w:headerReference w:type="even" r:id="rId63"/>
      <w:headerReference w:type="default" r:id="rId64"/>
      <w:footerReference w:type="even" r:id="rId65"/>
      <w:footerReference w:type="default" r:id="rId66"/>
      <w:type w:val="continuous"/>
      <w:pgSz w:w="12240" w:h="15840" w:code="1"/>
      <w:pgMar w:top="1440" w:right="1440" w:bottom="1440" w:left="1440" w:header="720" w:footer="144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C83C45" w14:textId="77777777" w:rsidR="00E301B4" w:rsidRDefault="00E301B4">
      <w:r>
        <w:separator/>
      </w:r>
    </w:p>
  </w:endnote>
  <w:endnote w:type="continuationSeparator" w:id="0">
    <w:p w14:paraId="58173AC8" w14:textId="77777777" w:rsidR="00E301B4" w:rsidRDefault="00E301B4">
      <w:r>
        <w:continuationSeparator/>
      </w:r>
    </w:p>
  </w:endnote>
  <w:endnote w:type="continuationNotice" w:id="1">
    <w:p w14:paraId="6E6F4533" w14:textId="77777777" w:rsidR="00E301B4" w:rsidRDefault="00E301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urier 10cpi">
    <w:altName w:val="Courier New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Unicode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A5A43F" w14:textId="77777777" w:rsidR="00CA1936" w:rsidRDefault="00CA193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99AD390" w14:textId="77777777" w:rsidR="00CA1936" w:rsidRDefault="00CA1936"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A71D34" w14:textId="77777777" w:rsidR="00CA1936" w:rsidRDefault="00CA1936"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</w:tabs>
      <w:spacing w:line="0" w:lineRule="atLea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222DA85" w14:textId="77777777" w:rsidR="00E301B4" w:rsidRDefault="00E301B4">
      <w:r>
        <w:separator/>
      </w:r>
    </w:p>
  </w:footnote>
  <w:footnote w:type="continuationSeparator" w:id="0">
    <w:p w14:paraId="582A91DF" w14:textId="77777777" w:rsidR="00E301B4" w:rsidRDefault="00E301B4">
      <w:r>
        <w:continuationSeparator/>
      </w:r>
    </w:p>
  </w:footnote>
  <w:footnote w:type="continuationNotice" w:id="1">
    <w:p w14:paraId="30BD90A6" w14:textId="77777777" w:rsidR="00E301B4" w:rsidRDefault="00E301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6C6960" w14:textId="77777777" w:rsidR="00B0564D" w:rsidRDefault="00B0564D" w:rsidP="008A7B3B">
    <w:pPr>
      <w:pStyle w:val="Header"/>
      <w:framePr w:wrap="none" w:vAnchor="text" w:hAnchor="margin" w:xAlign="center" w:y="1"/>
      <w:rPr>
        <w:rStyle w:val="PageNumber"/>
        <w:rFonts w:eastAsiaTheme="majorEastAsia"/>
        <w:szCs w:val="24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  <w:noProof/>
      </w:rPr>
      <w:t>20</w:t>
    </w:r>
    <w:r>
      <w:rPr>
        <w:rStyle w:val="PageNumber"/>
        <w:rFonts w:eastAsiaTheme="majorEastAsia"/>
      </w:rPr>
      <w:fldChar w:fldCharType="end"/>
    </w:r>
  </w:p>
  <w:p w14:paraId="3C1358B9" w14:textId="77777777" w:rsidR="00B0564D" w:rsidRDefault="00B056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B7BDAE" w14:textId="77777777" w:rsidR="00B0564D" w:rsidRPr="0015552C" w:rsidRDefault="00B0564D" w:rsidP="008A7B3B">
    <w:pPr>
      <w:pStyle w:val="Header"/>
      <w:framePr w:wrap="none" w:vAnchor="text" w:hAnchor="margin" w:xAlign="center" w:y="1"/>
      <w:rPr>
        <w:rStyle w:val="PageNumber"/>
        <w:rFonts w:eastAsiaTheme="majorEastAsia"/>
      </w:rPr>
    </w:pPr>
    <w:r w:rsidRPr="0015552C">
      <w:rPr>
        <w:rStyle w:val="PageNumber"/>
        <w:rFonts w:eastAsiaTheme="majorEastAsia"/>
      </w:rPr>
      <w:fldChar w:fldCharType="begin"/>
    </w:r>
    <w:r w:rsidRPr="0015552C">
      <w:rPr>
        <w:rStyle w:val="PageNumber"/>
        <w:rFonts w:eastAsiaTheme="majorEastAsia"/>
      </w:rPr>
      <w:instrText xml:space="preserve">PAGE  </w:instrText>
    </w:r>
    <w:r w:rsidRPr="0015552C"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  <w:noProof/>
      </w:rPr>
      <w:t>17</w:t>
    </w:r>
    <w:r w:rsidRPr="0015552C">
      <w:rPr>
        <w:rStyle w:val="PageNumber"/>
        <w:rFonts w:eastAsiaTheme="majorEastAsia"/>
      </w:rPr>
      <w:fldChar w:fldCharType="end"/>
    </w:r>
  </w:p>
  <w:p w14:paraId="38F483D8" w14:textId="77777777" w:rsidR="00B0564D" w:rsidRDefault="00B0564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02AAA6" w14:textId="77777777" w:rsidR="00CA1936" w:rsidRDefault="00CA1936" w:rsidP="000F290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9596A89" w14:textId="77777777" w:rsidR="00CA1936" w:rsidRDefault="00CA1936" w:rsidP="000F2905">
    <w:pPr>
      <w:pStyle w:val="Header"/>
      <w:framePr w:wrap="around" w:vAnchor="text" w:hAnchor="margin" w:xAlign="right" w:y="1"/>
      <w:ind w:right="360"/>
    </w:pPr>
    <w: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965618" w14:textId="16FAF646" w:rsidR="00CA1936" w:rsidRPr="006A1908" w:rsidRDefault="00CA1936" w:rsidP="006A1908">
    <w:pPr>
      <w:pStyle w:val="Header"/>
      <w:framePr w:wrap="notBeside" w:vAnchor="text" w:hAnchor="margin" w:xAlign="right" w:y="1"/>
      <w:jc w:val="right"/>
      <w:rPr>
        <w:i/>
        <w:sz w:val="20"/>
      </w:rPr>
    </w:pPr>
    <w:r w:rsidRPr="006A1908">
      <w:rPr>
        <w:i/>
        <w:sz w:val="20"/>
      </w:rPr>
      <w:t xml:space="preserve">Z.F.K. Arat’s CV, </w:t>
    </w:r>
    <w:sdt>
      <w:sdtPr>
        <w:rPr>
          <w:i/>
          <w:sz w:val="20"/>
        </w:rPr>
        <w:id w:val="-646969719"/>
        <w:docPartObj>
          <w:docPartGallery w:val="Page Numbers (Top of Page)"/>
          <w:docPartUnique/>
        </w:docPartObj>
      </w:sdtPr>
      <w:sdtEndPr/>
      <w:sdtContent>
        <w:r w:rsidRPr="006A1908">
          <w:rPr>
            <w:i/>
            <w:sz w:val="20"/>
          </w:rPr>
          <w:t xml:space="preserve">p. </w:t>
        </w:r>
        <w:r w:rsidRPr="006A1908">
          <w:rPr>
            <w:bCs/>
            <w:i/>
            <w:sz w:val="20"/>
          </w:rPr>
          <w:fldChar w:fldCharType="begin"/>
        </w:r>
        <w:r w:rsidRPr="006A1908">
          <w:rPr>
            <w:bCs/>
            <w:i/>
            <w:sz w:val="20"/>
          </w:rPr>
          <w:instrText xml:space="preserve"> PAGE </w:instrText>
        </w:r>
        <w:r w:rsidRPr="006A1908">
          <w:rPr>
            <w:bCs/>
            <w:i/>
            <w:sz w:val="20"/>
          </w:rPr>
          <w:fldChar w:fldCharType="separate"/>
        </w:r>
        <w:r>
          <w:rPr>
            <w:bCs/>
            <w:i/>
            <w:noProof/>
            <w:sz w:val="20"/>
          </w:rPr>
          <w:t>13</w:t>
        </w:r>
        <w:r w:rsidRPr="006A1908">
          <w:rPr>
            <w:bCs/>
            <w:i/>
            <w:sz w:val="20"/>
          </w:rPr>
          <w:fldChar w:fldCharType="end"/>
        </w:r>
        <w:r w:rsidRPr="006A1908">
          <w:rPr>
            <w:i/>
            <w:sz w:val="20"/>
          </w:rPr>
          <w:t xml:space="preserve"> of </w:t>
        </w:r>
        <w:r w:rsidRPr="006A1908">
          <w:rPr>
            <w:bCs/>
            <w:i/>
            <w:sz w:val="20"/>
          </w:rPr>
          <w:fldChar w:fldCharType="begin"/>
        </w:r>
        <w:r w:rsidRPr="006A1908">
          <w:rPr>
            <w:bCs/>
            <w:i/>
            <w:sz w:val="20"/>
          </w:rPr>
          <w:instrText xml:space="preserve"> NUMPAGES  </w:instrText>
        </w:r>
        <w:r w:rsidRPr="006A1908">
          <w:rPr>
            <w:bCs/>
            <w:i/>
            <w:sz w:val="20"/>
          </w:rPr>
          <w:fldChar w:fldCharType="separate"/>
        </w:r>
        <w:r>
          <w:rPr>
            <w:bCs/>
            <w:i/>
            <w:noProof/>
            <w:sz w:val="20"/>
          </w:rPr>
          <w:t>53</w:t>
        </w:r>
        <w:r w:rsidRPr="006A1908">
          <w:rPr>
            <w:bCs/>
            <w:i/>
            <w:sz w:val="20"/>
          </w:rPr>
          <w:fldChar w:fldCharType="end"/>
        </w:r>
      </w:sdtContent>
    </w:sdt>
  </w:p>
  <w:p w14:paraId="055AF0AD" w14:textId="52847314" w:rsidR="00CA1936" w:rsidRPr="006A1908" w:rsidRDefault="00CA1936" w:rsidP="008B267A">
    <w:pPr>
      <w:pStyle w:val="Header"/>
      <w:framePr w:wrap="notBeside" w:vAnchor="text" w:hAnchor="margin" w:xAlign="right" w:y="1"/>
      <w:ind w:right="360"/>
      <w:rPr>
        <w:i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8A6D53"/>
    <w:multiLevelType w:val="multilevel"/>
    <w:tmpl w:val="CF429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477AA1"/>
    <w:multiLevelType w:val="hybridMultilevel"/>
    <w:tmpl w:val="94B2D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423619"/>
    <w:multiLevelType w:val="hybridMultilevel"/>
    <w:tmpl w:val="B372BE6E"/>
    <w:lvl w:ilvl="0" w:tplc="DBE09E9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CCE6151"/>
    <w:multiLevelType w:val="hybridMultilevel"/>
    <w:tmpl w:val="685ADA84"/>
    <w:lvl w:ilvl="0" w:tplc="742410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A6C7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B7488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28D0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2EF32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589E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66418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96EA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EE33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BB16D3"/>
    <w:multiLevelType w:val="hybridMultilevel"/>
    <w:tmpl w:val="AE94176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4DF558F"/>
    <w:multiLevelType w:val="hybridMultilevel"/>
    <w:tmpl w:val="9452A4C4"/>
    <w:lvl w:ilvl="0" w:tplc="CF68544E">
      <w:start w:val="4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F77CC7"/>
    <w:multiLevelType w:val="hybridMultilevel"/>
    <w:tmpl w:val="8618A51C"/>
    <w:lvl w:ilvl="0" w:tplc="EFAE7F28">
      <w:start w:val="1"/>
      <w:numFmt w:val="decimal"/>
      <w:lvlText w:val="%1."/>
      <w:lvlJc w:val="left"/>
      <w:pPr>
        <w:ind w:left="648" w:hanging="360"/>
      </w:pPr>
    </w:lvl>
    <w:lvl w:ilvl="1" w:tplc="04090019">
      <w:start w:val="1"/>
      <w:numFmt w:val="lowerLetter"/>
      <w:lvlText w:val="%2."/>
      <w:lvlJc w:val="left"/>
      <w:pPr>
        <w:ind w:left="1368" w:hanging="360"/>
      </w:pPr>
    </w:lvl>
    <w:lvl w:ilvl="2" w:tplc="0409001B">
      <w:start w:val="1"/>
      <w:numFmt w:val="lowerRoman"/>
      <w:lvlText w:val="%3."/>
      <w:lvlJc w:val="right"/>
      <w:pPr>
        <w:ind w:left="2088" w:hanging="180"/>
      </w:pPr>
    </w:lvl>
    <w:lvl w:ilvl="3" w:tplc="0409000F">
      <w:start w:val="1"/>
      <w:numFmt w:val="decimal"/>
      <w:lvlText w:val="%4."/>
      <w:lvlJc w:val="left"/>
      <w:pPr>
        <w:ind w:left="2808" w:hanging="360"/>
      </w:pPr>
    </w:lvl>
    <w:lvl w:ilvl="4" w:tplc="04090019">
      <w:start w:val="1"/>
      <w:numFmt w:val="lowerLetter"/>
      <w:lvlText w:val="%5."/>
      <w:lvlJc w:val="left"/>
      <w:pPr>
        <w:ind w:left="3528" w:hanging="360"/>
      </w:pPr>
    </w:lvl>
    <w:lvl w:ilvl="5" w:tplc="0409001B">
      <w:start w:val="1"/>
      <w:numFmt w:val="lowerRoman"/>
      <w:lvlText w:val="%6."/>
      <w:lvlJc w:val="right"/>
      <w:pPr>
        <w:ind w:left="4248" w:hanging="180"/>
      </w:pPr>
    </w:lvl>
    <w:lvl w:ilvl="6" w:tplc="0409000F">
      <w:start w:val="1"/>
      <w:numFmt w:val="decimal"/>
      <w:lvlText w:val="%7."/>
      <w:lvlJc w:val="left"/>
      <w:pPr>
        <w:ind w:left="4968" w:hanging="360"/>
      </w:pPr>
    </w:lvl>
    <w:lvl w:ilvl="7" w:tplc="04090019">
      <w:start w:val="1"/>
      <w:numFmt w:val="lowerLetter"/>
      <w:lvlText w:val="%8."/>
      <w:lvlJc w:val="left"/>
      <w:pPr>
        <w:ind w:left="5688" w:hanging="360"/>
      </w:pPr>
    </w:lvl>
    <w:lvl w:ilvl="8" w:tplc="0409001B">
      <w:start w:val="1"/>
      <w:numFmt w:val="lowerRoman"/>
      <w:lvlText w:val="%9."/>
      <w:lvlJc w:val="right"/>
      <w:pPr>
        <w:ind w:left="6408" w:hanging="180"/>
      </w:pPr>
    </w:lvl>
  </w:abstractNum>
  <w:abstractNum w:abstractNumId="7" w15:restartNumberingAfterBreak="0">
    <w:nsid w:val="7D631883"/>
    <w:multiLevelType w:val="hybridMultilevel"/>
    <w:tmpl w:val="092AFE0C"/>
    <w:lvl w:ilvl="0" w:tplc="DBA62FA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5757804">
    <w:abstractNumId w:val="2"/>
  </w:num>
  <w:num w:numId="2" w16cid:durableId="2024512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24903223">
    <w:abstractNumId w:val="7"/>
  </w:num>
  <w:num w:numId="4" w16cid:durableId="671444736">
    <w:abstractNumId w:val="1"/>
  </w:num>
  <w:num w:numId="5" w16cid:durableId="1694528373">
    <w:abstractNumId w:val="5"/>
  </w:num>
  <w:num w:numId="6" w16cid:durableId="905145853">
    <w:abstractNumId w:val="3"/>
  </w:num>
  <w:num w:numId="7" w16cid:durableId="1331371643">
    <w:abstractNumId w:val="0"/>
  </w:num>
  <w:num w:numId="8" w16cid:durableId="350958944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D32"/>
    <w:rsid w:val="00001106"/>
    <w:rsid w:val="0000413E"/>
    <w:rsid w:val="00004E54"/>
    <w:rsid w:val="000123F7"/>
    <w:rsid w:val="000125B0"/>
    <w:rsid w:val="00012752"/>
    <w:rsid w:val="00012DB4"/>
    <w:rsid w:val="000136AD"/>
    <w:rsid w:val="000140FB"/>
    <w:rsid w:val="0001533B"/>
    <w:rsid w:val="0002189A"/>
    <w:rsid w:val="00021D36"/>
    <w:rsid w:val="00024492"/>
    <w:rsid w:val="00024F62"/>
    <w:rsid w:val="00027729"/>
    <w:rsid w:val="000309DE"/>
    <w:rsid w:val="00030BB6"/>
    <w:rsid w:val="00030EB9"/>
    <w:rsid w:val="000317CE"/>
    <w:rsid w:val="00034D14"/>
    <w:rsid w:val="000365F8"/>
    <w:rsid w:val="00037188"/>
    <w:rsid w:val="00037471"/>
    <w:rsid w:val="00040F98"/>
    <w:rsid w:val="00042DA1"/>
    <w:rsid w:val="000436A8"/>
    <w:rsid w:val="000453A0"/>
    <w:rsid w:val="0004653F"/>
    <w:rsid w:val="00046E7F"/>
    <w:rsid w:val="00047748"/>
    <w:rsid w:val="00051A85"/>
    <w:rsid w:val="000545E5"/>
    <w:rsid w:val="00054602"/>
    <w:rsid w:val="00056518"/>
    <w:rsid w:val="000578B1"/>
    <w:rsid w:val="000578DB"/>
    <w:rsid w:val="00060D42"/>
    <w:rsid w:val="0006247F"/>
    <w:rsid w:val="0006437F"/>
    <w:rsid w:val="00064AB3"/>
    <w:rsid w:val="00070362"/>
    <w:rsid w:val="00070D71"/>
    <w:rsid w:val="00070F58"/>
    <w:rsid w:val="000726B7"/>
    <w:rsid w:val="00072A47"/>
    <w:rsid w:val="00073CF1"/>
    <w:rsid w:val="00074680"/>
    <w:rsid w:val="000771F6"/>
    <w:rsid w:val="000777D1"/>
    <w:rsid w:val="00080570"/>
    <w:rsid w:val="00082F0B"/>
    <w:rsid w:val="00085772"/>
    <w:rsid w:val="00087647"/>
    <w:rsid w:val="00091225"/>
    <w:rsid w:val="00092B9C"/>
    <w:rsid w:val="00092F87"/>
    <w:rsid w:val="00093CE2"/>
    <w:rsid w:val="000941D1"/>
    <w:rsid w:val="0009489C"/>
    <w:rsid w:val="000958E1"/>
    <w:rsid w:val="0009599B"/>
    <w:rsid w:val="0009685A"/>
    <w:rsid w:val="000A17D4"/>
    <w:rsid w:val="000A4AE5"/>
    <w:rsid w:val="000A4B7D"/>
    <w:rsid w:val="000A6A6D"/>
    <w:rsid w:val="000A7FF6"/>
    <w:rsid w:val="000B06FA"/>
    <w:rsid w:val="000B2AA3"/>
    <w:rsid w:val="000B3DBD"/>
    <w:rsid w:val="000B43F3"/>
    <w:rsid w:val="000B59CB"/>
    <w:rsid w:val="000B5DB3"/>
    <w:rsid w:val="000B744B"/>
    <w:rsid w:val="000B7811"/>
    <w:rsid w:val="000C1D35"/>
    <w:rsid w:val="000C205D"/>
    <w:rsid w:val="000C294C"/>
    <w:rsid w:val="000C62F2"/>
    <w:rsid w:val="000C66A3"/>
    <w:rsid w:val="000D171F"/>
    <w:rsid w:val="000D1AD7"/>
    <w:rsid w:val="000D1F76"/>
    <w:rsid w:val="000D245F"/>
    <w:rsid w:val="000D2D1B"/>
    <w:rsid w:val="000D3B39"/>
    <w:rsid w:val="000D5119"/>
    <w:rsid w:val="000D62F4"/>
    <w:rsid w:val="000D63E5"/>
    <w:rsid w:val="000D7B38"/>
    <w:rsid w:val="000E0C41"/>
    <w:rsid w:val="000E17D4"/>
    <w:rsid w:val="000E38EF"/>
    <w:rsid w:val="000E7DF2"/>
    <w:rsid w:val="000F07DA"/>
    <w:rsid w:val="000F241B"/>
    <w:rsid w:val="000F242C"/>
    <w:rsid w:val="000F2905"/>
    <w:rsid w:val="000F31F7"/>
    <w:rsid w:val="000F4E4C"/>
    <w:rsid w:val="000F5FC4"/>
    <w:rsid w:val="000F67D3"/>
    <w:rsid w:val="0010004B"/>
    <w:rsid w:val="001008F6"/>
    <w:rsid w:val="00101029"/>
    <w:rsid w:val="0011074D"/>
    <w:rsid w:val="00111067"/>
    <w:rsid w:val="00111B22"/>
    <w:rsid w:val="0011443F"/>
    <w:rsid w:val="00115BF5"/>
    <w:rsid w:val="00115DE8"/>
    <w:rsid w:val="0011631A"/>
    <w:rsid w:val="0012349F"/>
    <w:rsid w:val="001240A2"/>
    <w:rsid w:val="00124A28"/>
    <w:rsid w:val="00124EE4"/>
    <w:rsid w:val="00126AA3"/>
    <w:rsid w:val="00126EAE"/>
    <w:rsid w:val="001308C4"/>
    <w:rsid w:val="001313E9"/>
    <w:rsid w:val="00135345"/>
    <w:rsid w:val="00137B6C"/>
    <w:rsid w:val="001417E5"/>
    <w:rsid w:val="001435C4"/>
    <w:rsid w:val="00143782"/>
    <w:rsid w:val="0014533C"/>
    <w:rsid w:val="00146576"/>
    <w:rsid w:val="00146ABC"/>
    <w:rsid w:val="00151388"/>
    <w:rsid w:val="001519F9"/>
    <w:rsid w:val="00153793"/>
    <w:rsid w:val="00156C02"/>
    <w:rsid w:val="00157BEB"/>
    <w:rsid w:val="001610B6"/>
    <w:rsid w:val="001625F6"/>
    <w:rsid w:val="00164AA6"/>
    <w:rsid w:val="00164B61"/>
    <w:rsid w:val="00165331"/>
    <w:rsid w:val="001658C9"/>
    <w:rsid w:val="00166666"/>
    <w:rsid w:val="0016683A"/>
    <w:rsid w:val="00167B1E"/>
    <w:rsid w:val="00170582"/>
    <w:rsid w:val="00170CAD"/>
    <w:rsid w:val="00173F72"/>
    <w:rsid w:val="001740AE"/>
    <w:rsid w:val="001762DD"/>
    <w:rsid w:val="00191FF5"/>
    <w:rsid w:val="001929AE"/>
    <w:rsid w:val="00192C89"/>
    <w:rsid w:val="001930E1"/>
    <w:rsid w:val="0019496A"/>
    <w:rsid w:val="00194EE8"/>
    <w:rsid w:val="001956FC"/>
    <w:rsid w:val="0019597B"/>
    <w:rsid w:val="001A1534"/>
    <w:rsid w:val="001A1B5F"/>
    <w:rsid w:val="001A20B8"/>
    <w:rsid w:val="001A25C7"/>
    <w:rsid w:val="001A3095"/>
    <w:rsid w:val="001A46A1"/>
    <w:rsid w:val="001A4BAA"/>
    <w:rsid w:val="001A5A37"/>
    <w:rsid w:val="001A6A42"/>
    <w:rsid w:val="001A6B35"/>
    <w:rsid w:val="001B13C7"/>
    <w:rsid w:val="001B317E"/>
    <w:rsid w:val="001B66AE"/>
    <w:rsid w:val="001C282E"/>
    <w:rsid w:val="001C327D"/>
    <w:rsid w:val="001C3B63"/>
    <w:rsid w:val="001C4A85"/>
    <w:rsid w:val="001C55D0"/>
    <w:rsid w:val="001C70B7"/>
    <w:rsid w:val="001D080C"/>
    <w:rsid w:val="001D3015"/>
    <w:rsid w:val="001D36EE"/>
    <w:rsid w:val="001D395E"/>
    <w:rsid w:val="001D424E"/>
    <w:rsid w:val="001D4978"/>
    <w:rsid w:val="001E1A5B"/>
    <w:rsid w:val="001E287B"/>
    <w:rsid w:val="001E390B"/>
    <w:rsid w:val="001E4749"/>
    <w:rsid w:val="001E48E4"/>
    <w:rsid w:val="001E4D5F"/>
    <w:rsid w:val="001E71D6"/>
    <w:rsid w:val="001E76A0"/>
    <w:rsid w:val="001F2952"/>
    <w:rsid w:val="001F2C63"/>
    <w:rsid w:val="001F3C7F"/>
    <w:rsid w:val="001F4283"/>
    <w:rsid w:val="001F4790"/>
    <w:rsid w:val="001F4EA1"/>
    <w:rsid w:val="001F51F6"/>
    <w:rsid w:val="001F5AF0"/>
    <w:rsid w:val="00202826"/>
    <w:rsid w:val="0020457A"/>
    <w:rsid w:val="002049D6"/>
    <w:rsid w:val="00205450"/>
    <w:rsid w:val="00206BFD"/>
    <w:rsid w:val="002076BB"/>
    <w:rsid w:val="0021109F"/>
    <w:rsid w:val="00214760"/>
    <w:rsid w:val="0021707C"/>
    <w:rsid w:val="00221134"/>
    <w:rsid w:val="002239C1"/>
    <w:rsid w:val="00224099"/>
    <w:rsid w:val="0022529F"/>
    <w:rsid w:val="0022635B"/>
    <w:rsid w:val="002317F3"/>
    <w:rsid w:val="0023387A"/>
    <w:rsid w:val="00233DC1"/>
    <w:rsid w:val="00234384"/>
    <w:rsid w:val="00234EAB"/>
    <w:rsid w:val="00235F41"/>
    <w:rsid w:val="002375E3"/>
    <w:rsid w:val="00240013"/>
    <w:rsid w:val="00242E67"/>
    <w:rsid w:val="002433E7"/>
    <w:rsid w:val="00244C57"/>
    <w:rsid w:val="00244D32"/>
    <w:rsid w:val="00244E7A"/>
    <w:rsid w:val="00245621"/>
    <w:rsid w:val="00245E8D"/>
    <w:rsid w:val="00247539"/>
    <w:rsid w:val="002476C8"/>
    <w:rsid w:val="00250A9A"/>
    <w:rsid w:val="00252C5D"/>
    <w:rsid w:val="002553B4"/>
    <w:rsid w:val="0025782F"/>
    <w:rsid w:val="00257B05"/>
    <w:rsid w:val="00260ABA"/>
    <w:rsid w:val="002612BE"/>
    <w:rsid w:val="00262900"/>
    <w:rsid w:val="00262F2A"/>
    <w:rsid w:val="00265619"/>
    <w:rsid w:val="00266FC4"/>
    <w:rsid w:val="002705F2"/>
    <w:rsid w:val="002727AC"/>
    <w:rsid w:val="002736B8"/>
    <w:rsid w:val="00273FD3"/>
    <w:rsid w:val="00274D6B"/>
    <w:rsid w:val="00276547"/>
    <w:rsid w:val="002768ED"/>
    <w:rsid w:val="00276D2C"/>
    <w:rsid w:val="0028031A"/>
    <w:rsid w:val="00282D3C"/>
    <w:rsid w:val="00283AD5"/>
    <w:rsid w:val="002845CC"/>
    <w:rsid w:val="002849FF"/>
    <w:rsid w:val="00284CE0"/>
    <w:rsid w:val="002858C2"/>
    <w:rsid w:val="00285BEE"/>
    <w:rsid w:val="00287F53"/>
    <w:rsid w:val="00290042"/>
    <w:rsid w:val="002903DA"/>
    <w:rsid w:val="0029132D"/>
    <w:rsid w:val="00291EFD"/>
    <w:rsid w:val="00296853"/>
    <w:rsid w:val="00296B0E"/>
    <w:rsid w:val="00297284"/>
    <w:rsid w:val="002A30B3"/>
    <w:rsid w:val="002A3F71"/>
    <w:rsid w:val="002A6053"/>
    <w:rsid w:val="002A72D2"/>
    <w:rsid w:val="002B0FFB"/>
    <w:rsid w:val="002B1FF5"/>
    <w:rsid w:val="002B2DDD"/>
    <w:rsid w:val="002B5383"/>
    <w:rsid w:val="002B7408"/>
    <w:rsid w:val="002C0098"/>
    <w:rsid w:val="002C1F5D"/>
    <w:rsid w:val="002C3598"/>
    <w:rsid w:val="002C47ED"/>
    <w:rsid w:val="002C5E2C"/>
    <w:rsid w:val="002C7D16"/>
    <w:rsid w:val="002D191A"/>
    <w:rsid w:val="002D1B59"/>
    <w:rsid w:val="002D205B"/>
    <w:rsid w:val="002D336B"/>
    <w:rsid w:val="002D38E0"/>
    <w:rsid w:val="002D3A62"/>
    <w:rsid w:val="002D5C46"/>
    <w:rsid w:val="002D69B1"/>
    <w:rsid w:val="002D743A"/>
    <w:rsid w:val="002E0866"/>
    <w:rsid w:val="002E514D"/>
    <w:rsid w:val="002F0D6B"/>
    <w:rsid w:val="002F23B8"/>
    <w:rsid w:val="002F2629"/>
    <w:rsid w:val="002F30D9"/>
    <w:rsid w:val="002F3B9D"/>
    <w:rsid w:val="002F3C9B"/>
    <w:rsid w:val="002F56DA"/>
    <w:rsid w:val="002F66F1"/>
    <w:rsid w:val="0030120F"/>
    <w:rsid w:val="0030404E"/>
    <w:rsid w:val="00305770"/>
    <w:rsid w:val="00306A9F"/>
    <w:rsid w:val="00311252"/>
    <w:rsid w:val="003119D3"/>
    <w:rsid w:val="00312262"/>
    <w:rsid w:val="00312F93"/>
    <w:rsid w:val="003142B1"/>
    <w:rsid w:val="00314C19"/>
    <w:rsid w:val="003162B2"/>
    <w:rsid w:val="00317A3F"/>
    <w:rsid w:val="00320394"/>
    <w:rsid w:val="00321C25"/>
    <w:rsid w:val="003223F6"/>
    <w:rsid w:val="00322481"/>
    <w:rsid w:val="00323257"/>
    <w:rsid w:val="003240AD"/>
    <w:rsid w:val="00326606"/>
    <w:rsid w:val="00326A2B"/>
    <w:rsid w:val="00326B40"/>
    <w:rsid w:val="00335B3A"/>
    <w:rsid w:val="00335F56"/>
    <w:rsid w:val="0034021F"/>
    <w:rsid w:val="003406B8"/>
    <w:rsid w:val="003428F5"/>
    <w:rsid w:val="00343822"/>
    <w:rsid w:val="00343A69"/>
    <w:rsid w:val="003451F8"/>
    <w:rsid w:val="00345CBA"/>
    <w:rsid w:val="00346820"/>
    <w:rsid w:val="00346D1F"/>
    <w:rsid w:val="00347292"/>
    <w:rsid w:val="003516A4"/>
    <w:rsid w:val="00352D36"/>
    <w:rsid w:val="00354CD1"/>
    <w:rsid w:val="003553F2"/>
    <w:rsid w:val="00356DE5"/>
    <w:rsid w:val="00357A75"/>
    <w:rsid w:val="00360277"/>
    <w:rsid w:val="00360982"/>
    <w:rsid w:val="003625D0"/>
    <w:rsid w:val="0036304A"/>
    <w:rsid w:val="00363E47"/>
    <w:rsid w:val="003642FE"/>
    <w:rsid w:val="0036457B"/>
    <w:rsid w:val="00370C08"/>
    <w:rsid w:val="00371450"/>
    <w:rsid w:val="00373600"/>
    <w:rsid w:val="00373DCF"/>
    <w:rsid w:val="00373F3D"/>
    <w:rsid w:val="0037555E"/>
    <w:rsid w:val="00375585"/>
    <w:rsid w:val="00377FB8"/>
    <w:rsid w:val="003822FC"/>
    <w:rsid w:val="00382B50"/>
    <w:rsid w:val="00382FA5"/>
    <w:rsid w:val="00383B42"/>
    <w:rsid w:val="00384002"/>
    <w:rsid w:val="00385E65"/>
    <w:rsid w:val="00386C79"/>
    <w:rsid w:val="0038718F"/>
    <w:rsid w:val="00387967"/>
    <w:rsid w:val="003879FF"/>
    <w:rsid w:val="00387FDC"/>
    <w:rsid w:val="00390121"/>
    <w:rsid w:val="00392044"/>
    <w:rsid w:val="003929D9"/>
    <w:rsid w:val="00397D3D"/>
    <w:rsid w:val="00397D7A"/>
    <w:rsid w:val="003A013D"/>
    <w:rsid w:val="003A5037"/>
    <w:rsid w:val="003A542C"/>
    <w:rsid w:val="003A57B6"/>
    <w:rsid w:val="003A6672"/>
    <w:rsid w:val="003A66B8"/>
    <w:rsid w:val="003A6B9B"/>
    <w:rsid w:val="003A74B3"/>
    <w:rsid w:val="003B2598"/>
    <w:rsid w:val="003B2614"/>
    <w:rsid w:val="003B33E6"/>
    <w:rsid w:val="003B40EB"/>
    <w:rsid w:val="003B745F"/>
    <w:rsid w:val="003C036B"/>
    <w:rsid w:val="003C0DB1"/>
    <w:rsid w:val="003C0F51"/>
    <w:rsid w:val="003C10EF"/>
    <w:rsid w:val="003C1235"/>
    <w:rsid w:val="003C20BF"/>
    <w:rsid w:val="003C5699"/>
    <w:rsid w:val="003D120A"/>
    <w:rsid w:val="003D25DF"/>
    <w:rsid w:val="003D28F4"/>
    <w:rsid w:val="003D3A6F"/>
    <w:rsid w:val="003D3C68"/>
    <w:rsid w:val="003D3C6D"/>
    <w:rsid w:val="003D4C37"/>
    <w:rsid w:val="003E2516"/>
    <w:rsid w:val="003E45CF"/>
    <w:rsid w:val="003E5EAE"/>
    <w:rsid w:val="003F06C8"/>
    <w:rsid w:val="003F109F"/>
    <w:rsid w:val="003F2231"/>
    <w:rsid w:val="003F27D9"/>
    <w:rsid w:val="003F6B98"/>
    <w:rsid w:val="003F6DF4"/>
    <w:rsid w:val="00400782"/>
    <w:rsid w:val="00403050"/>
    <w:rsid w:val="00403DF8"/>
    <w:rsid w:val="00403E06"/>
    <w:rsid w:val="00403FFD"/>
    <w:rsid w:val="00404139"/>
    <w:rsid w:val="004041F8"/>
    <w:rsid w:val="00405D89"/>
    <w:rsid w:val="0041022B"/>
    <w:rsid w:val="004103D4"/>
    <w:rsid w:val="00411497"/>
    <w:rsid w:val="004116AB"/>
    <w:rsid w:val="00411A33"/>
    <w:rsid w:val="00414E18"/>
    <w:rsid w:val="00417035"/>
    <w:rsid w:val="00417BBB"/>
    <w:rsid w:val="00421AA3"/>
    <w:rsid w:val="00421F6A"/>
    <w:rsid w:val="00422357"/>
    <w:rsid w:val="00422EDD"/>
    <w:rsid w:val="00424034"/>
    <w:rsid w:val="00424BEB"/>
    <w:rsid w:val="00424D1C"/>
    <w:rsid w:val="0042552F"/>
    <w:rsid w:val="00425687"/>
    <w:rsid w:val="004267A8"/>
    <w:rsid w:val="00426E27"/>
    <w:rsid w:val="004317D6"/>
    <w:rsid w:val="00432CFC"/>
    <w:rsid w:val="00433D7F"/>
    <w:rsid w:val="004351C8"/>
    <w:rsid w:val="004372EF"/>
    <w:rsid w:val="004377C0"/>
    <w:rsid w:val="00437C1F"/>
    <w:rsid w:val="004527DD"/>
    <w:rsid w:val="004527E2"/>
    <w:rsid w:val="00457853"/>
    <w:rsid w:val="00457858"/>
    <w:rsid w:val="004625B4"/>
    <w:rsid w:val="00462888"/>
    <w:rsid w:val="00466006"/>
    <w:rsid w:val="004677D8"/>
    <w:rsid w:val="00467B58"/>
    <w:rsid w:val="00467DFE"/>
    <w:rsid w:val="00471571"/>
    <w:rsid w:val="00473AD0"/>
    <w:rsid w:val="00473D18"/>
    <w:rsid w:val="00474087"/>
    <w:rsid w:val="0047442C"/>
    <w:rsid w:val="00475322"/>
    <w:rsid w:val="004759EB"/>
    <w:rsid w:val="00477067"/>
    <w:rsid w:val="004805FB"/>
    <w:rsid w:val="00480F0C"/>
    <w:rsid w:val="004864C3"/>
    <w:rsid w:val="00493A73"/>
    <w:rsid w:val="00493F62"/>
    <w:rsid w:val="00495E10"/>
    <w:rsid w:val="00497424"/>
    <w:rsid w:val="004A2F3C"/>
    <w:rsid w:val="004A7D3E"/>
    <w:rsid w:val="004B421A"/>
    <w:rsid w:val="004B59D8"/>
    <w:rsid w:val="004B651C"/>
    <w:rsid w:val="004C58D1"/>
    <w:rsid w:val="004C5B97"/>
    <w:rsid w:val="004C600E"/>
    <w:rsid w:val="004C6F3D"/>
    <w:rsid w:val="004D094C"/>
    <w:rsid w:val="004D22C3"/>
    <w:rsid w:val="004D33D0"/>
    <w:rsid w:val="004D3BAB"/>
    <w:rsid w:val="004D442D"/>
    <w:rsid w:val="004D4A8B"/>
    <w:rsid w:val="004D6C0D"/>
    <w:rsid w:val="004D76F8"/>
    <w:rsid w:val="004E17D6"/>
    <w:rsid w:val="004E18A8"/>
    <w:rsid w:val="004E2514"/>
    <w:rsid w:val="004E49B5"/>
    <w:rsid w:val="004E5B76"/>
    <w:rsid w:val="004F0DCE"/>
    <w:rsid w:val="004F1FB6"/>
    <w:rsid w:val="004F52FF"/>
    <w:rsid w:val="00500143"/>
    <w:rsid w:val="005002AD"/>
    <w:rsid w:val="00501A32"/>
    <w:rsid w:val="00502469"/>
    <w:rsid w:val="00502DEC"/>
    <w:rsid w:val="00502E87"/>
    <w:rsid w:val="00503843"/>
    <w:rsid w:val="00504CE6"/>
    <w:rsid w:val="00504DDD"/>
    <w:rsid w:val="0050747C"/>
    <w:rsid w:val="00511066"/>
    <w:rsid w:val="0051107A"/>
    <w:rsid w:val="00511499"/>
    <w:rsid w:val="005232A3"/>
    <w:rsid w:val="0052398B"/>
    <w:rsid w:val="00527E11"/>
    <w:rsid w:val="00530709"/>
    <w:rsid w:val="005371EF"/>
    <w:rsid w:val="005406AC"/>
    <w:rsid w:val="005438E2"/>
    <w:rsid w:val="00543957"/>
    <w:rsid w:val="00543FB1"/>
    <w:rsid w:val="00545A39"/>
    <w:rsid w:val="00546BCD"/>
    <w:rsid w:val="0054786A"/>
    <w:rsid w:val="00550005"/>
    <w:rsid w:val="0055192F"/>
    <w:rsid w:val="0055197F"/>
    <w:rsid w:val="00551CB8"/>
    <w:rsid w:val="00551DFF"/>
    <w:rsid w:val="005622A9"/>
    <w:rsid w:val="00562C6B"/>
    <w:rsid w:val="00562EF1"/>
    <w:rsid w:val="00564B20"/>
    <w:rsid w:val="0056582F"/>
    <w:rsid w:val="005659DA"/>
    <w:rsid w:val="00565B81"/>
    <w:rsid w:val="00566078"/>
    <w:rsid w:val="005679BA"/>
    <w:rsid w:val="00570E3A"/>
    <w:rsid w:val="00577D68"/>
    <w:rsid w:val="005820E7"/>
    <w:rsid w:val="0058310E"/>
    <w:rsid w:val="00583D4D"/>
    <w:rsid w:val="00584555"/>
    <w:rsid w:val="005851FF"/>
    <w:rsid w:val="0058670C"/>
    <w:rsid w:val="005901DA"/>
    <w:rsid w:val="0059041C"/>
    <w:rsid w:val="00593602"/>
    <w:rsid w:val="005939ED"/>
    <w:rsid w:val="0059407E"/>
    <w:rsid w:val="00594DCF"/>
    <w:rsid w:val="005954F7"/>
    <w:rsid w:val="00596CE0"/>
    <w:rsid w:val="00597834"/>
    <w:rsid w:val="005A0076"/>
    <w:rsid w:val="005A2B41"/>
    <w:rsid w:val="005A2EAF"/>
    <w:rsid w:val="005A3A06"/>
    <w:rsid w:val="005A7A87"/>
    <w:rsid w:val="005B2B86"/>
    <w:rsid w:val="005B534F"/>
    <w:rsid w:val="005B642F"/>
    <w:rsid w:val="005C38C0"/>
    <w:rsid w:val="005C4EA8"/>
    <w:rsid w:val="005D038D"/>
    <w:rsid w:val="005D0615"/>
    <w:rsid w:val="005D1AEE"/>
    <w:rsid w:val="005D1B33"/>
    <w:rsid w:val="005D397E"/>
    <w:rsid w:val="005E1BC0"/>
    <w:rsid w:val="005E1E05"/>
    <w:rsid w:val="005E228A"/>
    <w:rsid w:val="005E3E56"/>
    <w:rsid w:val="005E5FFD"/>
    <w:rsid w:val="005F59D3"/>
    <w:rsid w:val="005F71D1"/>
    <w:rsid w:val="005F757C"/>
    <w:rsid w:val="00601655"/>
    <w:rsid w:val="00602C71"/>
    <w:rsid w:val="0060306D"/>
    <w:rsid w:val="00604B1D"/>
    <w:rsid w:val="006052DE"/>
    <w:rsid w:val="0060663C"/>
    <w:rsid w:val="00610C59"/>
    <w:rsid w:val="00614778"/>
    <w:rsid w:val="00614E05"/>
    <w:rsid w:val="00620091"/>
    <w:rsid w:val="00626F99"/>
    <w:rsid w:val="00630596"/>
    <w:rsid w:val="006305FE"/>
    <w:rsid w:val="006313DF"/>
    <w:rsid w:val="00637B9B"/>
    <w:rsid w:val="00641F28"/>
    <w:rsid w:val="00642F00"/>
    <w:rsid w:val="00643C48"/>
    <w:rsid w:val="00646EC6"/>
    <w:rsid w:val="006505DB"/>
    <w:rsid w:val="0065103D"/>
    <w:rsid w:val="00652F5A"/>
    <w:rsid w:val="00653E4D"/>
    <w:rsid w:val="0065474B"/>
    <w:rsid w:val="00654AAC"/>
    <w:rsid w:val="00655A10"/>
    <w:rsid w:val="00656D40"/>
    <w:rsid w:val="00657CAC"/>
    <w:rsid w:val="00660190"/>
    <w:rsid w:val="00660900"/>
    <w:rsid w:val="0066219E"/>
    <w:rsid w:val="0066476F"/>
    <w:rsid w:val="00665E25"/>
    <w:rsid w:val="00667322"/>
    <w:rsid w:val="00672235"/>
    <w:rsid w:val="006733CB"/>
    <w:rsid w:val="0067340B"/>
    <w:rsid w:val="00675679"/>
    <w:rsid w:val="00677417"/>
    <w:rsid w:val="0067773D"/>
    <w:rsid w:val="006802E6"/>
    <w:rsid w:val="00681C1C"/>
    <w:rsid w:val="00682BB9"/>
    <w:rsid w:val="00682CF8"/>
    <w:rsid w:val="00683676"/>
    <w:rsid w:val="00684540"/>
    <w:rsid w:val="00684BC0"/>
    <w:rsid w:val="00685BCF"/>
    <w:rsid w:val="00685DE1"/>
    <w:rsid w:val="00690755"/>
    <w:rsid w:val="00691710"/>
    <w:rsid w:val="00693342"/>
    <w:rsid w:val="006954B8"/>
    <w:rsid w:val="00696CA2"/>
    <w:rsid w:val="006A01DB"/>
    <w:rsid w:val="006A0FE6"/>
    <w:rsid w:val="006A1908"/>
    <w:rsid w:val="006A21C6"/>
    <w:rsid w:val="006A4C8F"/>
    <w:rsid w:val="006A6F4D"/>
    <w:rsid w:val="006A780E"/>
    <w:rsid w:val="006B0113"/>
    <w:rsid w:val="006B2C2B"/>
    <w:rsid w:val="006B37C3"/>
    <w:rsid w:val="006B6970"/>
    <w:rsid w:val="006B7E84"/>
    <w:rsid w:val="006C0102"/>
    <w:rsid w:val="006C248F"/>
    <w:rsid w:val="006C286B"/>
    <w:rsid w:val="006C2D6F"/>
    <w:rsid w:val="006C513A"/>
    <w:rsid w:val="006C5965"/>
    <w:rsid w:val="006C6411"/>
    <w:rsid w:val="006C75C8"/>
    <w:rsid w:val="006D1605"/>
    <w:rsid w:val="006D27BA"/>
    <w:rsid w:val="006D76CD"/>
    <w:rsid w:val="006E0B29"/>
    <w:rsid w:val="006E10F9"/>
    <w:rsid w:val="006E21C4"/>
    <w:rsid w:val="006E23AF"/>
    <w:rsid w:val="006E2594"/>
    <w:rsid w:val="006E2A2E"/>
    <w:rsid w:val="006E6D95"/>
    <w:rsid w:val="006F12A5"/>
    <w:rsid w:val="006F1C28"/>
    <w:rsid w:val="006F264A"/>
    <w:rsid w:val="006F3DED"/>
    <w:rsid w:val="006F5637"/>
    <w:rsid w:val="006F590D"/>
    <w:rsid w:val="006F64C2"/>
    <w:rsid w:val="00703603"/>
    <w:rsid w:val="00706AAD"/>
    <w:rsid w:val="00710EAE"/>
    <w:rsid w:val="00711A86"/>
    <w:rsid w:val="00713799"/>
    <w:rsid w:val="0071573E"/>
    <w:rsid w:val="00715D58"/>
    <w:rsid w:val="00724683"/>
    <w:rsid w:val="00724FAB"/>
    <w:rsid w:val="007269FA"/>
    <w:rsid w:val="007304F5"/>
    <w:rsid w:val="00731B22"/>
    <w:rsid w:val="007320F4"/>
    <w:rsid w:val="0073253A"/>
    <w:rsid w:val="00732A4F"/>
    <w:rsid w:val="007349AE"/>
    <w:rsid w:val="0073523A"/>
    <w:rsid w:val="00736713"/>
    <w:rsid w:val="00737217"/>
    <w:rsid w:val="007372A6"/>
    <w:rsid w:val="007374AE"/>
    <w:rsid w:val="0074084C"/>
    <w:rsid w:val="00742B3A"/>
    <w:rsid w:val="00742E6A"/>
    <w:rsid w:val="00744726"/>
    <w:rsid w:val="00744C85"/>
    <w:rsid w:val="0074712C"/>
    <w:rsid w:val="0075163F"/>
    <w:rsid w:val="00753322"/>
    <w:rsid w:val="007568D8"/>
    <w:rsid w:val="007613EA"/>
    <w:rsid w:val="00761D75"/>
    <w:rsid w:val="00762319"/>
    <w:rsid w:val="00770AE7"/>
    <w:rsid w:val="0077169E"/>
    <w:rsid w:val="00772E15"/>
    <w:rsid w:val="0077587B"/>
    <w:rsid w:val="00776027"/>
    <w:rsid w:val="0077770F"/>
    <w:rsid w:val="00780B9F"/>
    <w:rsid w:val="00782237"/>
    <w:rsid w:val="007852BC"/>
    <w:rsid w:val="007862D0"/>
    <w:rsid w:val="00786551"/>
    <w:rsid w:val="007866F2"/>
    <w:rsid w:val="00787469"/>
    <w:rsid w:val="00787BFA"/>
    <w:rsid w:val="00792BED"/>
    <w:rsid w:val="00795314"/>
    <w:rsid w:val="007978BD"/>
    <w:rsid w:val="007A09D2"/>
    <w:rsid w:val="007A1AEB"/>
    <w:rsid w:val="007A3206"/>
    <w:rsid w:val="007A38C5"/>
    <w:rsid w:val="007A3F3D"/>
    <w:rsid w:val="007A4E23"/>
    <w:rsid w:val="007A5E25"/>
    <w:rsid w:val="007A6C7C"/>
    <w:rsid w:val="007B019D"/>
    <w:rsid w:val="007B0A04"/>
    <w:rsid w:val="007B0EF4"/>
    <w:rsid w:val="007B2C48"/>
    <w:rsid w:val="007B2ED5"/>
    <w:rsid w:val="007B6853"/>
    <w:rsid w:val="007C1460"/>
    <w:rsid w:val="007C2046"/>
    <w:rsid w:val="007C2AF1"/>
    <w:rsid w:val="007C4102"/>
    <w:rsid w:val="007C4BD2"/>
    <w:rsid w:val="007D0716"/>
    <w:rsid w:val="007D23BA"/>
    <w:rsid w:val="007D29CA"/>
    <w:rsid w:val="007D387E"/>
    <w:rsid w:val="007D447E"/>
    <w:rsid w:val="007D61A0"/>
    <w:rsid w:val="007E1E83"/>
    <w:rsid w:val="007E2562"/>
    <w:rsid w:val="007E6263"/>
    <w:rsid w:val="007E66CE"/>
    <w:rsid w:val="007E6828"/>
    <w:rsid w:val="007E733B"/>
    <w:rsid w:val="007F0244"/>
    <w:rsid w:val="007F27F7"/>
    <w:rsid w:val="007F358E"/>
    <w:rsid w:val="007F4C00"/>
    <w:rsid w:val="007F665A"/>
    <w:rsid w:val="00800C82"/>
    <w:rsid w:val="00800CA3"/>
    <w:rsid w:val="00801123"/>
    <w:rsid w:val="00804379"/>
    <w:rsid w:val="0080473F"/>
    <w:rsid w:val="00805833"/>
    <w:rsid w:val="00806E7E"/>
    <w:rsid w:val="0081141B"/>
    <w:rsid w:val="00812EF9"/>
    <w:rsid w:val="00812F04"/>
    <w:rsid w:val="00813BF8"/>
    <w:rsid w:val="00815FAF"/>
    <w:rsid w:val="0081753C"/>
    <w:rsid w:val="008211B0"/>
    <w:rsid w:val="00821220"/>
    <w:rsid w:val="00824EAD"/>
    <w:rsid w:val="00825883"/>
    <w:rsid w:val="00825F04"/>
    <w:rsid w:val="0082637B"/>
    <w:rsid w:val="0082678B"/>
    <w:rsid w:val="00830B4F"/>
    <w:rsid w:val="00831B0E"/>
    <w:rsid w:val="00831F1D"/>
    <w:rsid w:val="00831F1F"/>
    <w:rsid w:val="00832C9B"/>
    <w:rsid w:val="00833A7E"/>
    <w:rsid w:val="008342AD"/>
    <w:rsid w:val="00836F6F"/>
    <w:rsid w:val="00836FBA"/>
    <w:rsid w:val="00837BED"/>
    <w:rsid w:val="00840245"/>
    <w:rsid w:val="00840D1D"/>
    <w:rsid w:val="0084397D"/>
    <w:rsid w:val="0084624A"/>
    <w:rsid w:val="008463AA"/>
    <w:rsid w:val="00846544"/>
    <w:rsid w:val="008466B7"/>
    <w:rsid w:val="00847431"/>
    <w:rsid w:val="00850DD1"/>
    <w:rsid w:val="00853955"/>
    <w:rsid w:val="00854C56"/>
    <w:rsid w:val="00857987"/>
    <w:rsid w:val="00861CF4"/>
    <w:rsid w:val="00862711"/>
    <w:rsid w:val="00863949"/>
    <w:rsid w:val="00864921"/>
    <w:rsid w:val="00864FB9"/>
    <w:rsid w:val="008716A2"/>
    <w:rsid w:val="00871ACB"/>
    <w:rsid w:val="00871E3A"/>
    <w:rsid w:val="0087269C"/>
    <w:rsid w:val="00872C0E"/>
    <w:rsid w:val="00872C1A"/>
    <w:rsid w:val="00873341"/>
    <w:rsid w:val="00873E69"/>
    <w:rsid w:val="0087646B"/>
    <w:rsid w:val="00876B77"/>
    <w:rsid w:val="0088058C"/>
    <w:rsid w:val="008814F8"/>
    <w:rsid w:val="008840D6"/>
    <w:rsid w:val="00884C42"/>
    <w:rsid w:val="00885080"/>
    <w:rsid w:val="008868AB"/>
    <w:rsid w:val="0089052C"/>
    <w:rsid w:val="00890853"/>
    <w:rsid w:val="00890BEF"/>
    <w:rsid w:val="00891709"/>
    <w:rsid w:val="008920E4"/>
    <w:rsid w:val="00894602"/>
    <w:rsid w:val="008954DC"/>
    <w:rsid w:val="00896625"/>
    <w:rsid w:val="008A28F3"/>
    <w:rsid w:val="008A307A"/>
    <w:rsid w:val="008A4260"/>
    <w:rsid w:val="008A5220"/>
    <w:rsid w:val="008A72FA"/>
    <w:rsid w:val="008A7458"/>
    <w:rsid w:val="008A7801"/>
    <w:rsid w:val="008B05B6"/>
    <w:rsid w:val="008B104C"/>
    <w:rsid w:val="008B267A"/>
    <w:rsid w:val="008B6010"/>
    <w:rsid w:val="008C1CDC"/>
    <w:rsid w:val="008C6080"/>
    <w:rsid w:val="008D0B7D"/>
    <w:rsid w:val="008D1D63"/>
    <w:rsid w:val="008D36EC"/>
    <w:rsid w:val="008D36F5"/>
    <w:rsid w:val="008D3C80"/>
    <w:rsid w:val="008D3E7B"/>
    <w:rsid w:val="008D5293"/>
    <w:rsid w:val="008D675C"/>
    <w:rsid w:val="008E2840"/>
    <w:rsid w:val="008E3388"/>
    <w:rsid w:val="008E6B3E"/>
    <w:rsid w:val="008E6E30"/>
    <w:rsid w:val="008F04AD"/>
    <w:rsid w:val="008F1097"/>
    <w:rsid w:val="008F1263"/>
    <w:rsid w:val="008F1330"/>
    <w:rsid w:val="008F48E2"/>
    <w:rsid w:val="008F7B9D"/>
    <w:rsid w:val="00900E47"/>
    <w:rsid w:val="009016D0"/>
    <w:rsid w:val="00902BA5"/>
    <w:rsid w:val="009038E3"/>
    <w:rsid w:val="00904128"/>
    <w:rsid w:val="00905AC5"/>
    <w:rsid w:val="00907B68"/>
    <w:rsid w:val="00910C40"/>
    <w:rsid w:val="00913BB6"/>
    <w:rsid w:val="0091508C"/>
    <w:rsid w:val="00921997"/>
    <w:rsid w:val="00922FBE"/>
    <w:rsid w:val="00925168"/>
    <w:rsid w:val="00927A23"/>
    <w:rsid w:val="009302AB"/>
    <w:rsid w:val="009327A2"/>
    <w:rsid w:val="009348C5"/>
    <w:rsid w:val="00934A5E"/>
    <w:rsid w:val="00940178"/>
    <w:rsid w:val="00941A83"/>
    <w:rsid w:val="00942207"/>
    <w:rsid w:val="00942416"/>
    <w:rsid w:val="00943533"/>
    <w:rsid w:val="009439CF"/>
    <w:rsid w:val="00947701"/>
    <w:rsid w:val="00947C18"/>
    <w:rsid w:val="00951F30"/>
    <w:rsid w:val="009533A9"/>
    <w:rsid w:val="009534B1"/>
    <w:rsid w:val="009538A6"/>
    <w:rsid w:val="00957854"/>
    <w:rsid w:val="00957A33"/>
    <w:rsid w:val="009603E7"/>
    <w:rsid w:val="009616BD"/>
    <w:rsid w:val="00961EAC"/>
    <w:rsid w:val="009650BB"/>
    <w:rsid w:val="00965CFB"/>
    <w:rsid w:val="0096726E"/>
    <w:rsid w:val="00971769"/>
    <w:rsid w:val="00971B26"/>
    <w:rsid w:val="00971D26"/>
    <w:rsid w:val="009722FF"/>
    <w:rsid w:val="00972C21"/>
    <w:rsid w:val="0097426C"/>
    <w:rsid w:val="00974C8F"/>
    <w:rsid w:val="00976894"/>
    <w:rsid w:val="00976CAB"/>
    <w:rsid w:val="00977244"/>
    <w:rsid w:val="00980535"/>
    <w:rsid w:val="00982E05"/>
    <w:rsid w:val="00983783"/>
    <w:rsid w:val="00984430"/>
    <w:rsid w:val="00984760"/>
    <w:rsid w:val="0098532C"/>
    <w:rsid w:val="00987270"/>
    <w:rsid w:val="00987C32"/>
    <w:rsid w:val="00987CF9"/>
    <w:rsid w:val="00990E4C"/>
    <w:rsid w:val="00993131"/>
    <w:rsid w:val="009957FE"/>
    <w:rsid w:val="009A1C71"/>
    <w:rsid w:val="009A35F3"/>
    <w:rsid w:val="009A613A"/>
    <w:rsid w:val="009A6C03"/>
    <w:rsid w:val="009B1220"/>
    <w:rsid w:val="009B1307"/>
    <w:rsid w:val="009B15B0"/>
    <w:rsid w:val="009B35C8"/>
    <w:rsid w:val="009B3E63"/>
    <w:rsid w:val="009B410D"/>
    <w:rsid w:val="009B5FB2"/>
    <w:rsid w:val="009B66F3"/>
    <w:rsid w:val="009B7B29"/>
    <w:rsid w:val="009C2ED7"/>
    <w:rsid w:val="009C398C"/>
    <w:rsid w:val="009C5648"/>
    <w:rsid w:val="009D0C33"/>
    <w:rsid w:val="009D22C8"/>
    <w:rsid w:val="009D3291"/>
    <w:rsid w:val="009D35A0"/>
    <w:rsid w:val="009D3D14"/>
    <w:rsid w:val="009D442D"/>
    <w:rsid w:val="009D5980"/>
    <w:rsid w:val="009D5F15"/>
    <w:rsid w:val="009E118E"/>
    <w:rsid w:val="009E2183"/>
    <w:rsid w:val="009E22F7"/>
    <w:rsid w:val="009E3861"/>
    <w:rsid w:val="009E4530"/>
    <w:rsid w:val="009E4DDC"/>
    <w:rsid w:val="009E635B"/>
    <w:rsid w:val="009F1377"/>
    <w:rsid w:val="009F2732"/>
    <w:rsid w:val="009F4955"/>
    <w:rsid w:val="009F7D31"/>
    <w:rsid w:val="00A022D1"/>
    <w:rsid w:val="00A02EC3"/>
    <w:rsid w:val="00A06CCF"/>
    <w:rsid w:val="00A0789C"/>
    <w:rsid w:val="00A11C1C"/>
    <w:rsid w:val="00A14B21"/>
    <w:rsid w:val="00A14F9A"/>
    <w:rsid w:val="00A151BE"/>
    <w:rsid w:val="00A16D2F"/>
    <w:rsid w:val="00A20940"/>
    <w:rsid w:val="00A20FD2"/>
    <w:rsid w:val="00A21788"/>
    <w:rsid w:val="00A2225F"/>
    <w:rsid w:val="00A22362"/>
    <w:rsid w:val="00A2402C"/>
    <w:rsid w:val="00A24067"/>
    <w:rsid w:val="00A24078"/>
    <w:rsid w:val="00A2410C"/>
    <w:rsid w:val="00A24263"/>
    <w:rsid w:val="00A24ED5"/>
    <w:rsid w:val="00A26CAF"/>
    <w:rsid w:val="00A273CA"/>
    <w:rsid w:val="00A279DD"/>
    <w:rsid w:val="00A30633"/>
    <w:rsid w:val="00A31929"/>
    <w:rsid w:val="00A348A9"/>
    <w:rsid w:val="00A36071"/>
    <w:rsid w:val="00A369A2"/>
    <w:rsid w:val="00A37949"/>
    <w:rsid w:val="00A379D2"/>
    <w:rsid w:val="00A409DD"/>
    <w:rsid w:val="00A42B4C"/>
    <w:rsid w:val="00A42D19"/>
    <w:rsid w:val="00A439AA"/>
    <w:rsid w:val="00A44843"/>
    <w:rsid w:val="00A46A67"/>
    <w:rsid w:val="00A55A99"/>
    <w:rsid w:val="00A5635D"/>
    <w:rsid w:val="00A566C7"/>
    <w:rsid w:val="00A5692F"/>
    <w:rsid w:val="00A57DCF"/>
    <w:rsid w:val="00A608F4"/>
    <w:rsid w:val="00A60CB9"/>
    <w:rsid w:val="00A62666"/>
    <w:rsid w:val="00A63383"/>
    <w:rsid w:val="00A635F9"/>
    <w:rsid w:val="00A637C9"/>
    <w:rsid w:val="00A64532"/>
    <w:rsid w:val="00A647EB"/>
    <w:rsid w:val="00A65068"/>
    <w:rsid w:val="00A66F02"/>
    <w:rsid w:val="00A6721C"/>
    <w:rsid w:val="00A67855"/>
    <w:rsid w:val="00A67B3A"/>
    <w:rsid w:val="00A70BEF"/>
    <w:rsid w:val="00A70FE0"/>
    <w:rsid w:val="00A71E92"/>
    <w:rsid w:val="00A72E60"/>
    <w:rsid w:val="00A733BC"/>
    <w:rsid w:val="00A73892"/>
    <w:rsid w:val="00A80805"/>
    <w:rsid w:val="00A8276E"/>
    <w:rsid w:val="00A85CDE"/>
    <w:rsid w:val="00A90076"/>
    <w:rsid w:val="00A9092E"/>
    <w:rsid w:val="00A90B09"/>
    <w:rsid w:val="00A919B1"/>
    <w:rsid w:val="00A93F6C"/>
    <w:rsid w:val="00A95930"/>
    <w:rsid w:val="00A96C64"/>
    <w:rsid w:val="00AA1144"/>
    <w:rsid w:val="00AA3BD7"/>
    <w:rsid w:val="00AA5506"/>
    <w:rsid w:val="00AB3AAF"/>
    <w:rsid w:val="00AB751C"/>
    <w:rsid w:val="00AC002C"/>
    <w:rsid w:val="00AC0536"/>
    <w:rsid w:val="00AC1AB6"/>
    <w:rsid w:val="00AC2FD5"/>
    <w:rsid w:val="00AC5B67"/>
    <w:rsid w:val="00AC6419"/>
    <w:rsid w:val="00AD04BB"/>
    <w:rsid w:val="00AD1866"/>
    <w:rsid w:val="00AD2600"/>
    <w:rsid w:val="00AD42D5"/>
    <w:rsid w:val="00AD4633"/>
    <w:rsid w:val="00AD697E"/>
    <w:rsid w:val="00AD78A1"/>
    <w:rsid w:val="00AE16B0"/>
    <w:rsid w:val="00AE4922"/>
    <w:rsid w:val="00AE4C96"/>
    <w:rsid w:val="00AE4D67"/>
    <w:rsid w:val="00AE54CF"/>
    <w:rsid w:val="00AE5583"/>
    <w:rsid w:val="00AE5C89"/>
    <w:rsid w:val="00AE69F2"/>
    <w:rsid w:val="00AF1146"/>
    <w:rsid w:val="00AF1DE4"/>
    <w:rsid w:val="00AF2CB0"/>
    <w:rsid w:val="00AF2D0A"/>
    <w:rsid w:val="00AF2F91"/>
    <w:rsid w:val="00AF3232"/>
    <w:rsid w:val="00AF3888"/>
    <w:rsid w:val="00AF4C6A"/>
    <w:rsid w:val="00AF68C1"/>
    <w:rsid w:val="00B01A91"/>
    <w:rsid w:val="00B02BAF"/>
    <w:rsid w:val="00B02EB5"/>
    <w:rsid w:val="00B02F36"/>
    <w:rsid w:val="00B032EC"/>
    <w:rsid w:val="00B0379E"/>
    <w:rsid w:val="00B04B4C"/>
    <w:rsid w:val="00B054C8"/>
    <w:rsid w:val="00B0564D"/>
    <w:rsid w:val="00B07289"/>
    <w:rsid w:val="00B10308"/>
    <w:rsid w:val="00B116B9"/>
    <w:rsid w:val="00B11C46"/>
    <w:rsid w:val="00B11CB0"/>
    <w:rsid w:val="00B11CDD"/>
    <w:rsid w:val="00B135A0"/>
    <w:rsid w:val="00B13F2A"/>
    <w:rsid w:val="00B172D9"/>
    <w:rsid w:val="00B17499"/>
    <w:rsid w:val="00B21C18"/>
    <w:rsid w:val="00B220FF"/>
    <w:rsid w:val="00B233CB"/>
    <w:rsid w:val="00B249F9"/>
    <w:rsid w:val="00B24B7F"/>
    <w:rsid w:val="00B263D2"/>
    <w:rsid w:val="00B267C1"/>
    <w:rsid w:val="00B3081F"/>
    <w:rsid w:val="00B3699F"/>
    <w:rsid w:val="00B401C6"/>
    <w:rsid w:val="00B40FD5"/>
    <w:rsid w:val="00B41737"/>
    <w:rsid w:val="00B41FC6"/>
    <w:rsid w:val="00B42357"/>
    <w:rsid w:val="00B43DB8"/>
    <w:rsid w:val="00B440C0"/>
    <w:rsid w:val="00B4439C"/>
    <w:rsid w:val="00B44692"/>
    <w:rsid w:val="00B45025"/>
    <w:rsid w:val="00B45177"/>
    <w:rsid w:val="00B4617E"/>
    <w:rsid w:val="00B46A24"/>
    <w:rsid w:val="00B47D7D"/>
    <w:rsid w:val="00B50DDD"/>
    <w:rsid w:val="00B55C8A"/>
    <w:rsid w:val="00B57D49"/>
    <w:rsid w:val="00B62EC1"/>
    <w:rsid w:val="00B63309"/>
    <w:rsid w:val="00B63471"/>
    <w:rsid w:val="00B639E1"/>
    <w:rsid w:val="00B640DC"/>
    <w:rsid w:val="00B64E82"/>
    <w:rsid w:val="00B65099"/>
    <w:rsid w:val="00B67075"/>
    <w:rsid w:val="00B67758"/>
    <w:rsid w:val="00B711B3"/>
    <w:rsid w:val="00B716ED"/>
    <w:rsid w:val="00B72540"/>
    <w:rsid w:val="00B72D67"/>
    <w:rsid w:val="00B74DA1"/>
    <w:rsid w:val="00B751C0"/>
    <w:rsid w:val="00B76045"/>
    <w:rsid w:val="00B76113"/>
    <w:rsid w:val="00B770C0"/>
    <w:rsid w:val="00B80C41"/>
    <w:rsid w:val="00B81412"/>
    <w:rsid w:val="00B81ACF"/>
    <w:rsid w:val="00B8220D"/>
    <w:rsid w:val="00B829EC"/>
    <w:rsid w:val="00B83751"/>
    <w:rsid w:val="00B85156"/>
    <w:rsid w:val="00B8530C"/>
    <w:rsid w:val="00B859F5"/>
    <w:rsid w:val="00B9092D"/>
    <w:rsid w:val="00B92CFE"/>
    <w:rsid w:val="00B930D0"/>
    <w:rsid w:val="00B934B1"/>
    <w:rsid w:val="00BA24A2"/>
    <w:rsid w:val="00BA2745"/>
    <w:rsid w:val="00BA6E4E"/>
    <w:rsid w:val="00BB50A5"/>
    <w:rsid w:val="00BB51AC"/>
    <w:rsid w:val="00BB7BC7"/>
    <w:rsid w:val="00BB7DF8"/>
    <w:rsid w:val="00BC0718"/>
    <w:rsid w:val="00BC136D"/>
    <w:rsid w:val="00BC1AAE"/>
    <w:rsid w:val="00BC28B8"/>
    <w:rsid w:val="00BC2F5A"/>
    <w:rsid w:val="00BC378F"/>
    <w:rsid w:val="00BC38CC"/>
    <w:rsid w:val="00BC5236"/>
    <w:rsid w:val="00BC61E0"/>
    <w:rsid w:val="00BC6ABC"/>
    <w:rsid w:val="00BC6E79"/>
    <w:rsid w:val="00BD022D"/>
    <w:rsid w:val="00BD188C"/>
    <w:rsid w:val="00BD477C"/>
    <w:rsid w:val="00BD60F9"/>
    <w:rsid w:val="00BE1885"/>
    <w:rsid w:val="00BE4073"/>
    <w:rsid w:val="00BE6A4F"/>
    <w:rsid w:val="00BF180B"/>
    <w:rsid w:val="00BF3F09"/>
    <w:rsid w:val="00BF4256"/>
    <w:rsid w:val="00BF4A9D"/>
    <w:rsid w:val="00BF60A5"/>
    <w:rsid w:val="00BF6DB9"/>
    <w:rsid w:val="00BF7451"/>
    <w:rsid w:val="00C02800"/>
    <w:rsid w:val="00C0374E"/>
    <w:rsid w:val="00C04D0F"/>
    <w:rsid w:val="00C04DC4"/>
    <w:rsid w:val="00C055AC"/>
    <w:rsid w:val="00C07FA0"/>
    <w:rsid w:val="00C10815"/>
    <w:rsid w:val="00C123FA"/>
    <w:rsid w:val="00C12FA2"/>
    <w:rsid w:val="00C15D80"/>
    <w:rsid w:val="00C2056F"/>
    <w:rsid w:val="00C21F7B"/>
    <w:rsid w:val="00C22105"/>
    <w:rsid w:val="00C22F5E"/>
    <w:rsid w:val="00C23A65"/>
    <w:rsid w:val="00C242A5"/>
    <w:rsid w:val="00C24E71"/>
    <w:rsid w:val="00C263E6"/>
    <w:rsid w:val="00C26BE2"/>
    <w:rsid w:val="00C27831"/>
    <w:rsid w:val="00C27F0B"/>
    <w:rsid w:val="00C30060"/>
    <w:rsid w:val="00C3070C"/>
    <w:rsid w:val="00C311AD"/>
    <w:rsid w:val="00C3181A"/>
    <w:rsid w:val="00C32DB2"/>
    <w:rsid w:val="00C35AF2"/>
    <w:rsid w:val="00C36766"/>
    <w:rsid w:val="00C431EE"/>
    <w:rsid w:val="00C4784F"/>
    <w:rsid w:val="00C52A78"/>
    <w:rsid w:val="00C54C21"/>
    <w:rsid w:val="00C54D2F"/>
    <w:rsid w:val="00C56856"/>
    <w:rsid w:val="00C60BB8"/>
    <w:rsid w:val="00C63F92"/>
    <w:rsid w:val="00C656F9"/>
    <w:rsid w:val="00C66E61"/>
    <w:rsid w:val="00C671D2"/>
    <w:rsid w:val="00C67AFC"/>
    <w:rsid w:val="00C80064"/>
    <w:rsid w:val="00C82EBA"/>
    <w:rsid w:val="00C85284"/>
    <w:rsid w:val="00C92FB0"/>
    <w:rsid w:val="00C935FE"/>
    <w:rsid w:val="00C93D23"/>
    <w:rsid w:val="00C94588"/>
    <w:rsid w:val="00C9717C"/>
    <w:rsid w:val="00C97F0D"/>
    <w:rsid w:val="00CA0CF0"/>
    <w:rsid w:val="00CA1936"/>
    <w:rsid w:val="00CA418A"/>
    <w:rsid w:val="00CA64B0"/>
    <w:rsid w:val="00CA699C"/>
    <w:rsid w:val="00CB0D93"/>
    <w:rsid w:val="00CB19FD"/>
    <w:rsid w:val="00CB346B"/>
    <w:rsid w:val="00CB387B"/>
    <w:rsid w:val="00CB5783"/>
    <w:rsid w:val="00CB65EF"/>
    <w:rsid w:val="00CB793B"/>
    <w:rsid w:val="00CC0C24"/>
    <w:rsid w:val="00CC1397"/>
    <w:rsid w:val="00CC4221"/>
    <w:rsid w:val="00CC4513"/>
    <w:rsid w:val="00CC4E77"/>
    <w:rsid w:val="00CC7251"/>
    <w:rsid w:val="00CD2BDF"/>
    <w:rsid w:val="00CD36C4"/>
    <w:rsid w:val="00CE0144"/>
    <w:rsid w:val="00CE0516"/>
    <w:rsid w:val="00CE26C4"/>
    <w:rsid w:val="00CE3A05"/>
    <w:rsid w:val="00CE3C9B"/>
    <w:rsid w:val="00CE4BB3"/>
    <w:rsid w:val="00CE4EB8"/>
    <w:rsid w:val="00CF0B74"/>
    <w:rsid w:val="00CF103E"/>
    <w:rsid w:val="00CF17A4"/>
    <w:rsid w:val="00CF1DFC"/>
    <w:rsid w:val="00CF55FB"/>
    <w:rsid w:val="00CF59A4"/>
    <w:rsid w:val="00CF6810"/>
    <w:rsid w:val="00D0016E"/>
    <w:rsid w:val="00D0320E"/>
    <w:rsid w:val="00D03611"/>
    <w:rsid w:val="00D03EBC"/>
    <w:rsid w:val="00D03EF2"/>
    <w:rsid w:val="00D056CC"/>
    <w:rsid w:val="00D10D36"/>
    <w:rsid w:val="00D12222"/>
    <w:rsid w:val="00D1330D"/>
    <w:rsid w:val="00D155E2"/>
    <w:rsid w:val="00D170A5"/>
    <w:rsid w:val="00D20651"/>
    <w:rsid w:val="00D24EEF"/>
    <w:rsid w:val="00D25D25"/>
    <w:rsid w:val="00D32009"/>
    <w:rsid w:val="00D33956"/>
    <w:rsid w:val="00D33A23"/>
    <w:rsid w:val="00D341D5"/>
    <w:rsid w:val="00D3520F"/>
    <w:rsid w:val="00D3597C"/>
    <w:rsid w:val="00D371A0"/>
    <w:rsid w:val="00D37489"/>
    <w:rsid w:val="00D41308"/>
    <w:rsid w:val="00D42A3D"/>
    <w:rsid w:val="00D44363"/>
    <w:rsid w:val="00D44F29"/>
    <w:rsid w:val="00D51F2F"/>
    <w:rsid w:val="00D52AF8"/>
    <w:rsid w:val="00D540A4"/>
    <w:rsid w:val="00D558FD"/>
    <w:rsid w:val="00D561DD"/>
    <w:rsid w:val="00D61DC1"/>
    <w:rsid w:val="00D6248F"/>
    <w:rsid w:val="00D624D2"/>
    <w:rsid w:val="00D63411"/>
    <w:rsid w:val="00D6669D"/>
    <w:rsid w:val="00D6733A"/>
    <w:rsid w:val="00D71A1C"/>
    <w:rsid w:val="00D71B64"/>
    <w:rsid w:val="00D71F01"/>
    <w:rsid w:val="00D7337A"/>
    <w:rsid w:val="00D73792"/>
    <w:rsid w:val="00D75CA6"/>
    <w:rsid w:val="00D803AE"/>
    <w:rsid w:val="00D81B4B"/>
    <w:rsid w:val="00D82B22"/>
    <w:rsid w:val="00D921D7"/>
    <w:rsid w:val="00D94F1D"/>
    <w:rsid w:val="00D95E42"/>
    <w:rsid w:val="00D96BB1"/>
    <w:rsid w:val="00D97BE8"/>
    <w:rsid w:val="00DA0B22"/>
    <w:rsid w:val="00DA32F3"/>
    <w:rsid w:val="00DA3562"/>
    <w:rsid w:val="00DA461C"/>
    <w:rsid w:val="00DA4E03"/>
    <w:rsid w:val="00DA555C"/>
    <w:rsid w:val="00DA60D0"/>
    <w:rsid w:val="00DA6B54"/>
    <w:rsid w:val="00DC078D"/>
    <w:rsid w:val="00DC163C"/>
    <w:rsid w:val="00DC1FE1"/>
    <w:rsid w:val="00DC27C2"/>
    <w:rsid w:val="00DC292F"/>
    <w:rsid w:val="00DC2A9D"/>
    <w:rsid w:val="00DC4AF1"/>
    <w:rsid w:val="00DC783E"/>
    <w:rsid w:val="00DD0C89"/>
    <w:rsid w:val="00DD134D"/>
    <w:rsid w:val="00DD2A32"/>
    <w:rsid w:val="00DD3FEA"/>
    <w:rsid w:val="00DD48B3"/>
    <w:rsid w:val="00DE1B42"/>
    <w:rsid w:val="00DE298E"/>
    <w:rsid w:val="00DE3D49"/>
    <w:rsid w:val="00DE5B9B"/>
    <w:rsid w:val="00DF131B"/>
    <w:rsid w:val="00DF3307"/>
    <w:rsid w:val="00DF46D5"/>
    <w:rsid w:val="00DF5FA7"/>
    <w:rsid w:val="00E00CE4"/>
    <w:rsid w:val="00E01592"/>
    <w:rsid w:val="00E02D56"/>
    <w:rsid w:val="00E046CC"/>
    <w:rsid w:val="00E04EED"/>
    <w:rsid w:val="00E05716"/>
    <w:rsid w:val="00E062E1"/>
    <w:rsid w:val="00E06EBF"/>
    <w:rsid w:val="00E06F05"/>
    <w:rsid w:val="00E06FB6"/>
    <w:rsid w:val="00E0777E"/>
    <w:rsid w:val="00E10533"/>
    <w:rsid w:val="00E10D37"/>
    <w:rsid w:val="00E1112F"/>
    <w:rsid w:val="00E12391"/>
    <w:rsid w:val="00E14A22"/>
    <w:rsid w:val="00E151C0"/>
    <w:rsid w:val="00E16331"/>
    <w:rsid w:val="00E163EC"/>
    <w:rsid w:val="00E21D2C"/>
    <w:rsid w:val="00E220E0"/>
    <w:rsid w:val="00E228A3"/>
    <w:rsid w:val="00E301B4"/>
    <w:rsid w:val="00E32875"/>
    <w:rsid w:val="00E343B2"/>
    <w:rsid w:val="00E3618C"/>
    <w:rsid w:val="00E3649C"/>
    <w:rsid w:val="00E36F56"/>
    <w:rsid w:val="00E373DE"/>
    <w:rsid w:val="00E40FE9"/>
    <w:rsid w:val="00E41EAC"/>
    <w:rsid w:val="00E435DC"/>
    <w:rsid w:val="00E4399B"/>
    <w:rsid w:val="00E4583A"/>
    <w:rsid w:val="00E521DC"/>
    <w:rsid w:val="00E541CA"/>
    <w:rsid w:val="00E55092"/>
    <w:rsid w:val="00E55870"/>
    <w:rsid w:val="00E56942"/>
    <w:rsid w:val="00E60F66"/>
    <w:rsid w:val="00E63382"/>
    <w:rsid w:val="00E63566"/>
    <w:rsid w:val="00E64767"/>
    <w:rsid w:val="00E713C5"/>
    <w:rsid w:val="00E717D8"/>
    <w:rsid w:val="00E71E4D"/>
    <w:rsid w:val="00E743FD"/>
    <w:rsid w:val="00E779BA"/>
    <w:rsid w:val="00E82ACF"/>
    <w:rsid w:val="00E85B1B"/>
    <w:rsid w:val="00E86B77"/>
    <w:rsid w:val="00E87EA3"/>
    <w:rsid w:val="00E923AC"/>
    <w:rsid w:val="00E94888"/>
    <w:rsid w:val="00E9678E"/>
    <w:rsid w:val="00EA08FF"/>
    <w:rsid w:val="00EA1120"/>
    <w:rsid w:val="00EA2480"/>
    <w:rsid w:val="00EA3712"/>
    <w:rsid w:val="00EA68B1"/>
    <w:rsid w:val="00EA6AAA"/>
    <w:rsid w:val="00EA6FB6"/>
    <w:rsid w:val="00EA79BD"/>
    <w:rsid w:val="00EB3055"/>
    <w:rsid w:val="00EB309A"/>
    <w:rsid w:val="00EB3888"/>
    <w:rsid w:val="00EB3935"/>
    <w:rsid w:val="00EB51E3"/>
    <w:rsid w:val="00EB5997"/>
    <w:rsid w:val="00EB6490"/>
    <w:rsid w:val="00EC0948"/>
    <w:rsid w:val="00EC0C7E"/>
    <w:rsid w:val="00EC137B"/>
    <w:rsid w:val="00EC1800"/>
    <w:rsid w:val="00EC1E15"/>
    <w:rsid w:val="00EC426E"/>
    <w:rsid w:val="00EC4356"/>
    <w:rsid w:val="00EC532D"/>
    <w:rsid w:val="00EC66E6"/>
    <w:rsid w:val="00EC7FED"/>
    <w:rsid w:val="00ED34B6"/>
    <w:rsid w:val="00ED3B95"/>
    <w:rsid w:val="00ED4BCC"/>
    <w:rsid w:val="00ED65AD"/>
    <w:rsid w:val="00EE2CA0"/>
    <w:rsid w:val="00EE3E45"/>
    <w:rsid w:val="00EE47D1"/>
    <w:rsid w:val="00EE5E4B"/>
    <w:rsid w:val="00EE6C54"/>
    <w:rsid w:val="00EF061D"/>
    <w:rsid w:val="00EF0954"/>
    <w:rsid w:val="00EF1EBE"/>
    <w:rsid w:val="00EF30B7"/>
    <w:rsid w:val="00EF5B39"/>
    <w:rsid w:val="00EF5C07"/>
    <w:rsid w:val="00EF74AF"/>
    <w:rsid w:val="00F00726"/>
    <w:rsid w:val="00F008E1"/>
    <w:rsid w:val="00F0140C"/>
    <w:rsid w:val="00F0458C"/>
    <w:rsid w:val="00F05FB7"/>
    <w:rsid w:val="00F06117"/>
    <w:rsid w:val="00F0696D"/>
    <w:rsid w:val="00F15AA7"/>
    <w:rsid w:val="00F1669C"/>
    <w:rsid w:val="00F20FBF"/>
    <w:rsid w:val="00F221BE"/>
    <w:rsid w:val="00F23B82"/>
    <w:rsid w:val="00F252CF"/>
    <w:rsid w:val="00F25878"/>
    <w:rsid w:val="00F27097"/>
    <w:rsid w:val="00F27FAE"/>
    <w:rsid w:val="00F35865"/>
    <w:rsid w:val="00F362FF"/>
    <w:rsid w:val="00F36410"/>
    <w:rsid w:val="00F37231"/>
    <w:rsid w:val="00F40076"/>
    <w:rsid w:val="00F4324A"/>
    <w:rsid w:val="00F4515A"/>
    <w:rsid w:val="00F45BD2"/>
    <w:rsid w:val="00F4736D"/>
    <w:rsid w:val="00F47E2A"/>
    <w:rsid w:val="00F47FE7"/>
    <w:rsid w:val="00F50DC8"/>
    <w:rsid w:val="00F52A10"/>
    <w:rsid w:val="00F52B62"/>
    <w:rsid w:val="00F52E2A"/>
    <w:rsid w:val="00F54A64"/>
    <w:rsid w:val="00F54B8A"/>
    <w:rsid w:val="00F5797E"/>
    <w:rsid w:val="00F63948"/>
    <w:rsid w:val="00F653D2"/>
    <w:rsid w:val="00F65FA7"/>
    <w:rsid w:val="00F722B3"/>
    <w:rsid w:val="00F743C3"/>
    <w:rsid w:val="00F752BD"/>
    <w:rsid w:val="00F75DA1"/>
    <w:rsid w:val="00F80E3A"/>
    <w:rsid w:val="00F81898"/>
    <w:rsid w:val="00F821B1"/>
    <w:rsid w:val="00F825E6"/>
    <w:rsid w:val="00F83E93"/>
    <w:rsid w:val="00F876A2"/>
    <w:rsid w:val="00F87B1B"/>
    <w:rsid w:val="00F906BF"/>
    <w:rsid w:val="00F92AFB"/>
    <w:rsid w:val="00F96AC9"/>
    <w:rsid w:val="00F970C7"/>
    <w:rsid w:val="00FA1A44"/>
    <w:rsid w:val="00FA23D1"/>
    <w:rsid w:val="00FA31C7"/>
    <w:rsid w:val="00FA428D"/>
    <w:rsid w:val="00FA56CF"/>
    <w:rsid w:val="00FA5886"/>
    <w:rsid w:val="00FA6EA2"/>
    <w:rsid w:val="00FA7321"/>
    <w:rsid w:val="00FB314D"/>
    <w:rsid w:val="00FB3D5F"/>
    <w:rsid w:val="00FB6858"/>
    <w:rsid w:val="00FC0C28"/>
    <w:rsid w:val="00FC3779"/>
    <w:rsid w:val="00FC5012"/>
    <w:rsid w:val="00FC52D7"/>
    <w:rsid w:val="00FC65A5"/>
    <w:rsid w:val="00FD0213"/>
    <w:rsid w:val="00FD181D"/>
    <w:rsid w:val="00FD2D53"/>
    <w:rsid w:val="00FD3496"/>
    <w:rsid w:val="00FD4378"/>
    <w:rsid w:val="00FD466C"/>
    <w:rsid w:val="00FD7DC0"/>
    <w:rsid w:val="00FE206F"/>
    <w:rsid w:val="00FE2AD2"/>
    <w:rsid w:val="00FE2B03"/>
    <w:rsid w:val="00FE330E"/>
    <w:rsid w:val="00FE3687"/>
    <w:rsid w:val="00FE60F4"/>
    <w:rsid w:val="00FE62B1"/>
    <w:rsid w:val="00FF1B22"/>
    <w:rsid w:val="00FF2679"/>
    <w:rsid w:val="00FF5F5F"/>
    <w:rsid w:val="00FF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4F5BD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70D71"/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654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qFormat/>
    <w:rsid w:val="00A8080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DC2A9D"/>
    <w:pPr>
      <w:spacing w:before="150" w:after="75"/>
      <w:outlineLvl w:val="2"/>
    </w:pPr>
    <w:rPr>
      <w:rFonts w:ascii="Arial" w:hAnsi="Arial" w:cs="Arial"/>
      <w:b/>
      <w:bCs/>
      <w:color w:val="758D38"/>
      <w:sz w:val="34"/>
      <w:szCs w:val="3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02826"/>
    <w:pPr>
      <w:tabs>
        <w:tab w:val="center" w:pos="4320"/>
        <w:tab w:val="right" w:pos="8640"/>
      </w:tabs>
    </w:pPr>
    <w:rPr>
      <w:szCs w:val="20"/>
      <w:lang w:eastAsia="en-US"/>
    </w:rPr>
  </w:style>
  <w:style w:type="paragraph" w:customStyle="1" w:styleId="Indent1">
    <w:name w:val="Indent1"/>
    <w:basedOn w:val="Normal"/>
    <w:rsid w:val="00202826"/>
    <w:pPr>
      <w:widowControl w:val="0"/>
    </w:pPr>
    <w:rPr>
      <w:szCs w:val="20"/>
      <w:lang w:eastAsia="en-US"/>
    </w:rPr>
  </w:style>
  <w:style w:type="paragraph" w:customStyle="1" w:styleId="Indent2">
    <w:name w:val="Indent2"/>
    <w:basedOn w:val="Normal"/>
    <w:rsid w:val="00202826"/>
    <w:pPr>
      <w:widowControl w:val="0"/>
    </w:pPr>
    <w:rPr>
      <w:szCs w:val="20"/>
      <w:lang w:eastAsia="en-US"/>
    </w:rPr>
  </w:style>
  <w:style w:type="paragraph" w:customStyle="1" w:styleId="Indent3">
    <w:name w:val="Indent3"/>
    <w:basedOn w:val="Normal"/>
    <w:rsid w:val="00202826"/>
    <w:pPr>
      <w:widowControl w:val="0"/>
    </w:pPr>
    <w:rPr>
      <w:szCs w:val="20"/>
      <w:lang w:eastAsia="en-US"/>
    </w:rPr>
  </w:style>
  <w:style w:type="paragraph" w:customStyle="1" w:styleId="Indent4">
    <w:name w:val="Indent4"/>
    <w:basedOn w:val="Normal"/>
    <w:rsid w:val="00202826"/>
    <w:pPr>
      <w:widowControl w:val="0"/>
    </w:pPr>
    <w:rPr>
      <w:szCs w:val="20"/>
      <w:lang w:eastAsia="en-US"/>
    </w:rPr>
  </w:style>
  <w:style w:type="paragraph" w:customStyle="1" w:styleId="Indent5">
    <w:name w:val="Indent5"/>
    <w:basedOn w:val="Normal"/>
    <w:rsid w:val="00202826"/>
    <w:pPr>
      <w:widowControl w:val="0"/>
    </w:pPr>
    <w:rPr>
      <w:szCs w:val="20"/>
      <w:lang w:eastAsia="en-US"/>
    </w:rPr>
  </w:style>
  <w:style w:type="paragraph" w:customStyle="1" w:styleId="Indent6">
    <w:name w:val="Indent6"/>
    <w:basedOn w:val="Normal"/>
    <w:rsid w:val="00202826"/>
    <w:pPr>
      <w:widowControl w:val="0"/>
    </w:pPr>
    <w:rPr>
      <w:szCs w:val="20"/>
      <w:lang w:eastAsia="en-US"/>
    </w:rPr>
  </w:style>
  <w:style w:type="paragraph" w:customStyle="1" w:styleId="Indent7">
    <w:name w:val="Indent7"/>
    <w:basedOn w:val="Normal"/>
    <w:rsid w:val="00202826"/>
    <w:pPr>
      <w:widowControl w:val="0"/>
    </w:pPr>
    <w:rPr>
      <w:szCs w:val="20"/>
      <w:lang w:eastAsia="en-US"/>
    </w:rPr>
  </w:style>
  <w:style w:type="paragraph" w:customStyle="1" w:styleId="Indent8">
    <w:name w:val="Indent8"/>
    <w:basedOn w:val="Normal"/>
    <w:rsid w:val="00202826"/>
    <w:pPr>
      <w:widowControl w:val="0"/>
    </w:pPr>
    <w:rPr>
      <w:szCs w:val="20"/>
      <w:lang w:eastAsia="en-US"/>
    </w:rPr>
  </w:style>
  <w:style w:type="paragraph" w:customStyle="1" w:styleId="Level9">
    <w:name w:val="Level 9"/>
    <w:basedOn w:val="Normal"/>
    <w:rsid w:val="00202826"/>
    <w:pPr>
      <w:widowControl w:val="0"/>
    </w:pPr>
    <w:rPr>
      <w:b/>
      <w:szCs w:val="20"/>
      <w:lang w:eastAsia="en-US"/>
    </w:rPr>
  </w:style>
  <w:style w:type="character" w:customStyle="1" w:styleId="WPDefaults">
    <w:name w:val="WP Defaults"/>
    <w:basedOn w:val="DefaultParagraphFont"/>
    <w:rsid w:val="00202826"/>
    <w:rPr>
      <w:color w:val="000000"/>
      <w:sz w:val="24"/>
    </w:rPr>
  </w:style>
  <w:style w:type="character" w:customStyle="1" w:styleId="MacDefault">
    <w:name w:val="Mac Default"/>
    <w:basedOn w:val="DefaultParagraphFont"/>
    <w:rsid w:val="00202826"/>
  </w:style>
  <w:style w:type="character" w:customStyle="1" w:styleId="MacDefault0">
    <w:name w:val="Mac Default"/>
    <w:basedOn w:val="DefaultParagraphFont"/>
    <w:rsid w:val="00202826"/>
  </w:style>
  <w:style w:type="character" w:customStyle="1" w:styleId="DefaultPara">
    <w:name w:val="Default Para"/>
    <w:basedOn w:val="DefaultParagraphFont"/>
    <w:rsid w:val="00202826"/>
    <w:rPr>
      <w:sz w:val="24"/>
    </w:rPr>
  </w:style>
  <w:style w:type="paragraph" w:customStyle="1" w:styleId="Heading21">
    <w:name w:val="Heading 21"/>
    <w:basedOn w:val="Normal"/>
    <w:rsid w:val="00202826"/>
    <w:pPr>
      <w:jc w:val="both"/>
    </w:pPr>
    <w:rPr>
      <w:sz w:val="22"/>
      <w:szCs w:val="20"/>
      <w:u w:val="single"/>
      <w:lang w:eastAsia="en-US"/>
    </w:rPr>
  </w:style>
  <w:style w:type="paragraph" w:customStyle="1" w:styleId="EndnoteText1">
    <w:name w:val="Endnote Text1"/>
    <w:basedOn w:val="Normal"/>
    <w:rsid w:val="00202826"/>
    <w:pPr>
      <w:jc w:val="both"/>
    </w:pPr>
    <w:rPr>
      <w:sz w:val="20"/>
      <w:szCs w:val="20"/>
      <w:lang w:eastAsia="en-US"/>
    </w:rPr>
  </w:style>
  <w:style w:type="character" w:customStyle="1" w:styleId="WPHyperlink">
    <w:name w:val="WP_Hyperlink"/>
    <w:basedOn w:val="DefaultParagraphFont"/>
    <w:rsid w:val="00202826"/>
    <w:rPr>
      <w:u w:val="single"/>
    </w:rPr>
  </w:style>
  <w:style w:type="paragraph" w:styleId="BodyText2">
    <w:name w:val="Body Text 2"/>
    <w:basedOn w:val="Normal"/>
    <w:rsid w:val="00202826"/>
    <w:pPr>
      <w:jc w:val="center"/>
    </w:pPr>
    <w:rPr>
      <w:sz w:val="28"/>
      <w:szCs w:val="20"/>
      <w:lang w:eastAsia="en-US"/>
    </w:rPr>
  </w:style>
  <w:style w:type="paragraph" w:customStyle="1" w:styleId="Heading11">
    <w:name w:val="Heading 11"/>
    <w:basedOn w:val="Normal"/>
    <w:rsid w:val="00202826"/>
    <w:pPr>
      <w:jc w:val="both"/>
    </w:pPr>
    <w:rPr>
      <w:i/>
      <w:szCs w:val="20"/>
      <w:lang w:eastAsia="en-US"/>
    </w:rPr>
  </w:style>
  <w:style w:type="character" w:customStyle="1" w:styleId="SYSHYPERTEXT">
    <w:name w:val="SYS_HYPERTEXT"/>
    <w:basedOn w:val="DefaultParagraphFont"/>
    <w:rsid w:val="00202826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202826"/>
    <w:pPr>
      <w:tabs>
        <w:tab w:val="center" w:pos="4320"/>
        <w:tab w:val="right" w:pos="8640"/>
      </w:tabs>
    </w:pPr>
    <w:rPr>
      <w:szCs w:val="20"/>
      <w:lang w:eastAsia="en-US"/>
    </w:rPr>
  </w:style>
  <w:style w:type="character" w:styleId="PageNumber">
    <w:name w:val="page number"/>
    <w:basedOn w:val="DefaultParagraphFont"/>
    <w:uiPriority w:val="99"/>
    <w:rsid w:val="00202826"/>
  </w:style>
  <w:style w:type="paragraph" w:styleId="BodyTextIndent">
    <w:name w:val="Body Text Indent"/>
    <w:basedOn w:val="Normal"/>
    <w:rsid w:val="00202826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720" w:hanging="720"/>
      <w:jc w:val="both"/>
    </w:pPr>
    <w:rPr>
      <w:szCs w:val="20"/>
      <w:lang w:eastAsia="en-US"/>
    </w:rPr>
  </w:style>
  <w:style w:type="character" w:customStyle="1" w:styleId="titlemain1">
    <w:name w:val="titlemain1"/>
    <w:basedOn w:val="DefaultParagraphFont"/>
    <w:rsid w:val="005D1AEE"/>
    <w:rPr>
      <w:rFonts w:ascii="Arial" w:hAnsi="Arial" w:cs="Arial" w:hint="default"/>
      <w:b/>
      <w:bCs/>
      <w:color w:val="CC6633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97D7A"/>
    <w:rPr>
      <w:i/>
      <w:iCs/>
    </w:rPr>
  </w:style>
  <w:style w:type="character" w:styleId="Hyperlink">
    <w:name w:val="Hyperlink"/>
    <w:basedOn w:val="DefaultParagraphFont"/>
    <w:uiPriority w:val="99"/>
    <w:rsid w:val="00397D7A"/>
    <w:rPr>
      <w:color w:val="0000FF"/>
      <w:u w:val="single"/>
    </w:rPr>
  </w:style>
  <w:style w:type="character" w:customStyle="1" w:styleId="medium-font">
    <w:name w:val="medium-font"/>
    <w:basedOn w:val="DefaultParagraphFont"/>
    <w:rsid w:val="009D5F15"/>
  </w:style>
  <w:style w:type="character" w:styleId="BookTitle">
    <w:name w:val="Book Title"/>
    <w:basedOn w:val="DefaultParagraphFont"/>
    <w:qFormat/>
    <w:rsid w:val="006B2C2B"/>
    <w:rPr>
      <w:rFonts w:ascii="Times New Roman" w:hAnsi="Times New Roman"/>
      <w:b/>
      <w:bCs/>
      <w:smallCaps/>
      <w:spacing w:val="5"/>
      <w:sz w:val="32"/>
    </w:rPr>
  </w:style>
  <w:style w:type="paragraph" w:styleId="NormalWeb">
    <w:name w:val="Normal (Web)"/>
    <w:basedOn w:val="Normal"/>
    <w:uiPriority w:val="99"/>
    <w:rsid w:val="00DC2A9D"/>
    <w:rPr>
      <w:lang w:eastAsia="en-US"/>
    </w:rPr>
  </w:style>
  <w:style w:type="paragraph" w:styleId="DocumentMap">
    <w:name w:val="Document Map"/>
    <w:basedOn w:val="Normal"/>
    <w:semiHidden/>
    <w:rsid w:val="006E6D95"/>
    <w:pPr>
      <w:shd w:val="clear" w:color="auto" w:fill="000080"/>
    </w:pPr>
    <w:rPr>
      <w:rFonts w:ascii="Tahoma" w:hAnsi="Tahoma" w:cs="Tahoma"/>
      <w:sz w:val="20"/>
    </w:rPr>
  </w:style>
  <w:style w:type="paragraph" w:styleId="ListParagraph">
    <w:name w:val="List Paragraph"/>
    <w:basedOn w:val="Normal"/>
    <w:uiPriority w:val="34"/>
    <w:qFormat/>
    <w:rsid w:val="00F63948"/>
    <w:pPr>
      <w:ind w:left="720"/>
      <w:contextualSpacing/>
    </w:pPr>
    <w:rPr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63948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F63948"/>
    <w:rPr>
      <w:sz w:val="24"/>
    </w:rPr>
  </w:style>
  <w:style w:type="paragraph" w:styleId="BalloonText">
    <w:name w:val="Balloon Text"/>
    <w:basedOn w:val="Normal"/>
    <w:link w:val="BalloonTextChar"/>
    <w:rsid w:val="00F63948"/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rsid w:val="00F63948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BF6DB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BF6DB9"/>
    <w:rPr>
      <w:rFonts w:ascii="Calibri" w:eastAsiaTheme="minorHAnsi" w:hAnsi="Calibri" w:cstheme="minorBidi"/>
      <w:sz w:val="22"/>
      <w:szCs w:val="21"/>
    </w:rPr>
  </w:style>
  <w:style w:type="paragraph" w:styleId="NoSpacing">
    <w:name w:val="No Spacing"/>
    <w:uiPriority w:val="1"/>
    <w:qFormat/>
    <w:rsid w:val="00EA79BD"/>
    <w:rPr>
      <w:rFonts w:eastAsiaTheme="minorHAnsi"/>
      <w:sz w:val="24"/>
      <w:szCs w:val="24"/>
    </w:rPr>
  </w:style>
  <w:style w:type="character" w:styleId="FollowedHyperlink">
    <w:name w:val="FollowedHyperlink"/>
    <w:basedOn w:val="DefaultParagraphFont"/>
    <w:rsid w:val="00693342"/>
    <w:rPr>
      <w:color w:val="800080" w:themeColor="followedHyperlink"/>
      <w:u w:val="single"/>
    </w:rPr>
  </w:style>
  <w:style w:type="paragraph" w:customStyle="1" w:styleId="Text-Citation">
    <w:name w:val="Text - Citation"/>
    <w:uiPriority w:val="99"/>
    <w:rsid w:val="00D03EF2"/>
    <w:pPr>
      <w:autoSpaceDE w:val="0"/>
      <w:autoSpaceDN w:val="0"/>
      <w:adjustRightInd w:val="0"/>
      <w:ind w:left="1440" w:hanging="360"/>
    </w:pPr>
    <w:rPr>
      <w:rFonts w:ascii="Arial" w:hAnsi="Arial" w:cs="Arial"/>
    </w:rPr>
  </w:style>
  <w:style w:type="paragraph" w:customStyle="1" w:styleId="p1">
    <w:name w:val="p1"/>
    <w:basedOn w:val="Normal"/>
    <w:rsid w:val="00910C40"/>
    <w:rPr>
      <w:rFonts w:ascii="Arial" w:eastAsiaTheme="minorHAnsi" w:hAnsi="Arial" w:cs="Arial"/>
      <w:color w:val="2D8CCC"/>
      <w:sz w:val="17"/>
      <w:szCs w:val="17"/>
      <w:lang w:eastAsia="en-US"/>
    </w:rPr>
  </w:style>
  <w:style w:type="character" w:customStyle="1" w:styleId="s1">
    <w:name w:val="s1"/>
    <w:basedOn w:val="DefaultParagraphFont"/>
    <w:rsid w:val="00910C40"/>
  </w:style>
  <w:style w:type="character" w:customStyle="1" w:styleId="apple-converted-space">
    <w:name w:val="apple-converted-space"/>
    <w:basedOn w:val="DefaultParagraphFont"/>
    <w:rsid w:val="00AD78A1"/>
  </w:style>
  <w:style w:type="paragraph" w:customStyle="1" w:styleId="p2">
    <w:name w:val="p2"/>
    <w:basedOn w:val="Normal"/>
    <w:rsid w:val="001F2C63"/>
    <w:rPr>
      <w:rFonts w:ascii="Constantia" w:hAnsi="Constantia"/>
      <w:sz w:val="14"/>
      <w:szCs w:val="14"/>
      <w:lang w:eastAsia="en-US"/>
    </w:rPr>
  </w:style>
  <w:style w:type="paragraph" w:customStyle="1" w:styleId="p3">
    <w:name w:val="p3"/>
    <w:basedOn w:val="Normal"/>
    <w:rsid w:val="00012752"/>
    <w:rPr>
      <w:rFonts w:ascii="Helvetica" w:hAnsi="Helvetica"/>
      <w:sz w:val="48"/>
      <w:szCs w:val="48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27654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n">
    <w:name w:val="fn"/>
    <w:basedOn w:val="DefaultParagraphFont"/>
    <w:rsid w:val="00276547"/>
  </w:style>
  <w:style w:type="paragraph" w:customStyle="1" w:styleId="Body">
    <w:name w:val="Body"/>
    <w:rsid w:val="00AD463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sz w:val="24"/>
      <w:szCs w:val="24"/>
      <w:u w:color="000000"/>
      <w:bdr w:val="nil"/>
    </w:rPr>
  </w:style>
  <w:style w:type="character" w:customStyle="1" w:styleId="author">
    <w:name w:val="author"/>
    <w:basedOn w:val="DefaultParagraphFont"/>
    <w:rsid w:val="00467DFE"/>
  </w:style>
  <w:style w:type="character" w:customStyle="1" w:styleId="a-color-secondary">
    <w:name w:val="a-color-secondary"/>
    <w:basedOn w:val="DefaultParagraphFont"/>
    <w:rsid w:val="00FA5886"/>
  </w:style>
  <w:style w:type="character" w:customStyle="1" w:styleId="a-declarative">
    <w:name w:val="a-declarative"/>
    <w:basedOn w:val="DefaultParagraphFont"/>
    <w:rsid w:val="00FA5886"/>
  </w:style>
  <w:style w:type="character" w:customStyle="1" w:styleId="date-display-single">
    <w:name w:val="date-display-single"/>
    <w:basedOn w:val="DefaultParagraphFont"/>
    <w:rsid w:val="00FA5886"/>
  </w:style>
  <w:style w:type="character" w:customStyle="1" w:styleId="label-inline">
    <w:name w:val="label-inline"/>
    <w:basedOn w:val="DefaultParagraphFont"/>
    <w:rsid w:val="00FA5886"/>
  </w:style>
  <w:style w:type="character" w:styleId="UnresolvedMention">
    <w:name w:val="Unresolved Mention"/>
    <w:basedOn w:val="DefaultParagraphFont"/>
    <w:rsid w:val="00FA5886"/>
    <w:rPr>
      <w:color w:val="605E5C"/>
      <w:shd w:val="clear" w:color="auto" w:fill="E1DFDD"/>
    </w:rPr>
  </w:style>
  <w:style w:type="paragraph" w:customStyle="1" w:styleId="Default">
    <w:name w:val="Default"/>
    <w:rsid w:val="003D3C6D"/>
    <w:pPr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B67075"/>
    <w:rPr>
      <w:rFonts w:ascii="Arial" w:hAnsi="Arial" w:cs="Arial"/>
      <w:b/>
      <w:bCs/>
      <w:color w:val="758D38"/>
      <w:sz w:val="34"/>
      <w:szCs w:val="34"/>
    </w:rPr>
  </w:style>
  <w:style w:type="character" w:styleId="Strong">
    <w:name w:val="Strong"/>
    <w:basedOn w:val="DefaultParagraphFont"/>
    <w:uiPriority w:val="22"/>
    <w:qFormat/>
    <w:rsid w:val="00493A73"/>
    <w:rPr>
      <w:b/>
      <w:bCs/>
    </w:rPr>
  </w:style>
  <w:style w:type="character" w:customStyle="1" w:styleId="searchhighlight">
    <w:name w:val="searchhighlight"/>
    <w:basedOn w:val="DefaultParagraphFont"/>
    <w:rsid w:val="00245621"/>
  </w:style>
  <w:style w:type="paragraph" w:styleId="FootnoteText">
    <w:name w:val="footnote text"/>
    <w:basedOn w:val="Normal"/>
    <w:link w:val="FootnoteTextChar"/>
    <w:uiPriority w:val="99"/>
    <w:rsid w:val="00B44692"/>
    <w:pPr>
      <w:overflowPunct w:val="0"/>
      <w:autoSpaceDE w:val="0"/>
      <w:autoSpaceDN w:val="0"/>
      <w:adjustRightInd w:val="0"/>
      <w:textAlignment w:val="baseline"/>
    </w:pPr>
    <w:rPr>
      <w:rFonts w:ascii="Arial" w:hAnsi="Arial" w:cs="Tahoma"/>
      <w:color w:val="000000" w:themeColor="text1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44692"/>
    <w:rPr>
      <w:rFonts w:ascii="Arial" w:hAnsi="Arial" w:cs="Tahoma"/>
      <w:color w:val="000000" w:themeColor="text1"/>
    </w:rPr>
  </w:style>
  <w:style w:type="paragraph" w:styleId="Date">
    <w:name w:val="Date"/>
    <w:basedOn w:val="Normal"/>
    <w:next w:val="Normal"/>
    <w:link w:val="DateChar"/>
    <w:semiHidden/>
    <w:unhideWhenUsed/>
    <w:rsid w:val="00A2225F"/>
  </w:style>
  <w:style w:type="character" w:customStyle="1" w:styleId="DateChar">
    <w:name w:val="Date Char"/>
    <w:basedOn w:val="DefaultParagraphFont"/>
    <w:link w:val="Date"/>
    <w:semiHidden/>
    <w:rsid w:val="00A2225F"/>
    <w:rPr>
      <w:sz w:val="24"/>
      <w:szCs w:val="24"/>
      <w:lang w:eastAsia="zh-CN"/>
    </w:rPr>
  </w:style>
  <w:style w:type="paragraph" w:customStyle="1" w:styleId="dx-doi">
    <w:name w:val="dx-doi"/>
    <w:basedOn w:val="Normal"/>
    <w:rsid w:val="00780B9F"/>
    <w:pPr>
      <w:spacing w:before="100" w:beforeAutospacing="1" w:after="100" w:afterAutospacing="1"/>
    </w:pPr>
    <w:rPr>
      <w:lang w:eastAsia="en-US"/>
    </w:rPr>
  </w:style>
  <w:style w:type="character" w:customStyle="1" w:styleId="eop">
    <w:name w:val="eop"/>
    <w:basedOn w:val="DefaultParagraphFont"/>
    <w:rsid w:val="00242E67"/>
  </w:style>
  <w:style w:type="character" w:customStyle="1" w:styleId="outlook-search-highlight">
    <w:name w:val="outlook-search-highlight"/>
    <w:basedOn w:val="DefaultParagraphFont"/>
    <w:rsid w:val="00242E67"/>
  </w:style>
  <w:style w:type="paragraph" w:customStyle="1" w:styleId="ms-outlook-mobile-reference-message">
    <w:name w:val="ms-outlook-mobile-reference-message"/>
    <w:basedOn w:val="Normal"/>
    <w:rsid w:val="007A4E23"/>
    <w:pPr>
      <w:spacing w:before="100" w:beforeAutospacing="1" w:after="100" w:afterAutospacing="1"/>
    </w:pPr>
    <w:rPr>
      <w:lang w:eastAsia="en-US"/>
    </w:rPr>
  </w:style>
  <w:style w:type="character" w:customStyle="1" w:styleId="markedcontent">
    <w:name w:val="markedcontent"/>
    <w:basedOn w:val="DefaultParagraphFont"/>
    <w:rsid w:val="000436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12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6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3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2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0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8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5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2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2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5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283015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9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41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9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0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27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2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8981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286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143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2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6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0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6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8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6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36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57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54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8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2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999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8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5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7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348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42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769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0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8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8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t24.com.tr/k24/yazi/kuresel-insan-haklari-baglaminda-turkiye,3292" TargetMode="External"/><Relationship Id="rId21" Type="http://schemas.openxmlformats.org/officeDocument/2006/relationships/hyperlink" Target="https://bianet.org/yazi/sinir-tanimayan-kadin-nermin-abadan-unata-veda-314499" TargetMode="External"/><Relationship Id="rId34" Type="http://schemas.openxmlformats.org/officeDocument/2006/relationships/hyperlink" Target="http://unchronicle.un.org/article/womens-rights-human-rights/" TargetMode="External"/><Relationship Id="rId42" Type="http://schemas.openxmlformats.org/officeDocument/2006/relationships/hyperlink" Target="https://humanities.uconn.edu/2024/01/15/fellows-talk-zehra-arat-on-human-rights-norms-in-turkey/" TargetMode="External"/><Relationship Id="rId47" Type="http://schemas.openxmlformats.org/officeDocument/2006/relationships/hyperlink" Target="http://digitalcommons.uconn.edu/hri_papers/9" TargetMode="External"/><Relationship Id="rId50" Type="http://schemas.openxmlformats.org/officeDocument/2006/relationships/hyperlink" Target="https://www.haaretz.co.il/news/politi/2023-02-01/ty-article-magazine/.highlight/00000186-0311-d1fd-a1e6-477df4fa0000" TargetMode="External"/><Relationship Id="rId55" Type="http://schemas.openxmlformats.org/officeDocument/2006/relationships/hyperlink" Target="https://themedialine.org/top-stories/police-in-istanbul-crack-down-on-this-years-womens-march/" TargetMode="External"/><Relationship Id="rId63" Type="http://schemas.openxmlformats.org/officeDocument/2006/relationships/header" Target="header3.xml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kaosgldernegi.org/images/library/2009antihomofobi-kitap.pdf" TargetMode="External"/><Relationship Id="rId29" Type="http://schemas.openxmlformats.org/officeDocument/2006/relationships/hyperlink" Target="http://www.ingenere.it/articoli/turchia-guerra-alle-donne" TargetMode="External"/><Relationship Id="rId11" Type="http://schemas.openxmlformats.org/officeDocument/2006/relationships/hyperlink" Target="https://doi.org/10.1080/14616742.2025.2456604" TargetMode="External"/><Relationship Id="rId24" Type="http://schemas.openxmlformats.org/officeDocument/2006/relationships/hyperlink" Target="https://www.ingenere.it/en/articles/what-women-say-istanbul" TargetMode="External"/><Relationship Id="rId32" Type="http://schemas.openxmlformats.org/officeDocument/2006/relationships/hyperlink" Target="http://www.ingenere.it/en/articles/women-and-populism-turkey" TargetMode="External"/><Relationship Id="rId37" Type="http://schemas.openxmlformats.org/officeDocument/2006/relationships/hyperlink" Target="http://www.radikal.com.tr/haber.php?haberno=110607" TargetMode="External"/><Relationship Id="rId40" Type="http://schemas.openxmlformats.org/officeDocument/2006/relationships/header" Target="header2.xml"/><Relationship Id="rId45" Type="http://schemas.openxmlformats.org/officeDocument/2006/relationships/hyperlink" Target="https://connect.apsanet.org/s36/human-rights-section-25th-anniversary/" TargetMode="External"/><Relationship Id="rId53" Type="http://schemas.openxmlformats.org/officeDocument/2006/relationships/hyperlink" Target="https://nam10.safelinks.protection.outlook.com/?url=https%3A%2F%2Fwww.lorientlejour.com%2Farticle%2F1267141%2Fle-retrait-de-la-convention-distanbul-provoque-une-levee-de-boucliers-en-turquie.html&amp;data=04%7C01%7C%7Ce073b9442b2f444c0b1608d93d21acd4%7C17f1a87e2a254eaab9df9d439034b080%7C0%7C0%7C637608037126254046%7CUnknown%7CTWFpbGZsb3d8eyJWIjoiMC4wLjAwMDAiLCJQIjoiV2luMzIiLCJBTiI6Ik1haWwiLCJXVCI6Mn0%3D%7C1000&amp;sdata=RHQ8kI8%2FdeGvOhiJyvM9awbUBUfh5cGRxISimeL%2BR0o%3D&amp;reserved=0" TargetMode="External"/><Relationship Id="rId58" Type="http://schemas.openxmlformats.org/officeDocument/2006/relationships/hyperlink" Target="http://www.dailycampus.com/news/turkish-activist-joins-staff-1.3057123" TargetMode="External"/><Relationship Id="rId66" Type="http://schemas.openxmlformats.org/officeDocument/2006/relationships/footer" Target="footer2.xml"/><Relationship Id="rId5" Type="http://schemas.openxmlformats.org/officeDocument/2006/relationships/webSettings" Target="webSettings.xml"/><Relationship Id="rId61" Type="http://schemas.openxmlformats.org/officeDocument/2006/relationships/hyperlink" Target="http://www.radikal.com.tr/Radikal.aspx?aType=RadikalEklerDetayV3&amp;ArticleID=875299&amp;CategoryID=42" TargetMode="External"/><Relationship Id="rId19" Type="http://schemas.openxmlformats.org/officeDocument/2006/relationships/hyperlink" Target="https://www.project-syndicate.org/magazine/roots-of-democratic-decline-by-zehra-f-kabasakal-arat-et-al-2026-06" TargetMode="External"/><Relationship Id="rId14" Type="http://schemas.openxmlformats.org/officeDocument/2006/relationships/hyperlink" Target="https://digitalcommons.du.edu/hrhw/vol8/iss1/19/" TargetMode="External"/><Relationship Id="rId22" Type="http://schemas.openxmlformats.org/officeDocument/2006/relationships/hyperlink" Target="https://t24.com.tr/k24/yazi/direnis-bir-yasinda-bogazici-universitesi-iktidar-ve-akademik-ozgurluk,3520" TargetMode="External"/><Relationship Id="rId27" Type="http://schemas.openxmlformats.org/officeDocument/2006/relationships/hyperlink" Target="https://www.wilsoncenter.org/blog-post/womens-struggle-turkey-and-new-transnational-declaration?emci=7bfabce6-884b-eb11-a607-00155d43c992&amp;emdi=4edec8a2-394c-eb11-a607-00155d43c992&amp;ceid=258875" TargetMode="External"/><Relationship Id="rId30" Type="http://schemas.openxmlformats.org/officeDocument/2006/relationships/hyperlink" Target="https://nam10.safelinks.protection.outlook.com/?url=http%3A%2F%2Fwww.ingenere.it%2Fen%2Farticles%2Fwar-women-turkey&amp;data=02%7C01%7Czehra.arat%40uconn.edu%7C878d78a471b24466711508d86137ed6f%7C17f1a87e2a254eaab9df9d439034b080%7C0%7C0%7C637366240152768732&amp;sdata=M2jCo1J91GJ0IEr9plEZqZY%2FPLFA1fHcGkBio6kGPuo%3D&amp;reserved=0" TargetMode="External"/><Relationship Id="rId35" Type="http://schemas.openxmlformats.org/officeDocument/2006/relationships/hyperlink" Target="http://www.radikal.com.tr/haber.php?haberno=242637" TargetMode="External"/><Relationship Id="rId43" Type="http://schemas.openxmlformats.org/officeDocument/2006/relationships/hyperlink" Target="https://nam10.safelinks.protection.outlook.com/?url=https%3A%2F%2Fdailycampus.com%2F2024%2F02%2F01%2Fhuman-rights-norms-in-turkey-through-the-lens-of-political-parties%2F&amp;data=05%7C02%7Czehra.arat%40uconn.edu%7C1190bac37fd24bda9a4108dc4a9b419c%7C17f1a87e2a254eaab9df9d439034b080%7C0%7C0%7C638467277877760880%7CUnknown%7CTWFpbGZsb3d8eyJWIjoiMC4wLjAwMDAiLCJQIjoiV2luMzIiLCJBTiI6Ik1haWwiLCJXVCI6Mn0%3D%7C0%7C%7C%7C&amp;sdata=q40tnVdbtw8fdmC%2B12KHc%2BGJq68I6ulm8Xdtn8yXi6Y%3D&amp;reserved=0" TargetMode="External"/><Relationship Id="rId48" Type="http://schemas.openxmlformats.org/officeDocument/2006/relationships/hyperlink" Target="https://www.youtube.com/playlist?list=PLV36j4vp1RdnJZxuPLnoKVSh0Ix8MYwYr" TargetMode="External"/><Relationship Id="rId56" Type="http://schemas.openxmlformats.org/officeDocument/2006/relationships/hyperlink" Target="https://www.alaraby.co.uk/english/indepth/2018/7/12/the-women-of-soma-from-housewives-to-thriving-businesswomen" TargetMode="External"/><Relationship Id="rId64" Type="http://schemas.openxmlformats.org/officeDocument/2006/relationships/header" Target="header4.xml"/><Relationship Id="rId8" Type="http://schemas.openxmlformats.org/officeDocument/2006/relationships/hyperlink" Target="https://www.imdb.com/title/tt2508048/" TargetMode="External"/><Relationship Id="rId51" Type="http://schemas.openxmlformats.org/officeDocument/2006/relationships/hyperlink" Target="https://surajans.com/alevilerin-sesi-272-sayisi-cikti/" TargetMode="External"/><Relationship Id="rId3" Type="http://schemas.openxmlformats.org/officeDocument/2006/relationships/styles" Target="styles.xml"/><Relationship Id="rId12" Type="http://schemas.openxmlformats.org/officeDocument/2006/relationships/hyperlink" Target="https://doi.org/10.1080/14754835.2021.1976121" TargetMode="External"/><Relationship Id="rId17" Type="http://schemas.openxmlformats.org/officeDocument/2006/relationships/hyperlink" Target="http://referenceworks.brillonline.com/entries/encyclopedia-of-women-and-islamic-cultures/quran-modern-interpretations-turkish-EWICCOM_0608e?s.num=5&amp;s.f.s2_parent=s.f.book.encyclopedia-of-women-and-islamic-cultures&amp;s.q=Arat%2C+Zehra" TargetMode="External"/><Relationship Id="rId25" Type="http://schemas.openxmlformats.org/officeDocument/2006/relationships/hyperlink" Target="https://nam10.safelinks.protection.outlook.com/?url=https%3A%2F%2Fwww.ingenere.it%2Farticoli%2Fquello-che-le-donne-dicono-istanbul&amp;data=04%7C01%7C%7C9354bd1e1ed34937940708d956642054%7C17f1a87e2a254eaab9df9d439034b080%7C0%7C0%7C637635810318898158%7CUnknown%7CTWFpbGZsb3d8eyJWIjoiMC4wLjAwMDAiLCJQIjoiV2luMzIiLCJBTiI6Ik1haWwiLCJXVCI6Mn0%3D%7C1000&amp;sdata=qqWiNYbRcVyCScEvYgGTnas0HNMJN1ETtZebeRk8qFo%3D&amp;reserved=0" TargetMode="External"/><Relationship Id="rId33" Type="http://schemas.openxmlformats.org/officeDocument/2006/relationships/hyperlink" Target="http://www.ingenere.it/en/articles/women-and-populism-turkey" TargetMode="External"/><Relationship Id="rId38" Type="http://schemas.openxmlformats.org/officeDocument/2006/relationships/hyperlink" Target="http://www.carnegiecouncil.org/viewMedia.php/prmID/1061" TargetMode="External"/><Relationship Id="rId46" Type="http://schemas.openxmlformats.org/officeDocument/2006/relationships/hyperlink" Target="https://www.dropbox.com/scl/fi/0u5mp6oyhsrz7hmyl3pzn/video1684614681.mp4?rlkey=38qnbfmwu3u96lwd4vgat61mb&amp;e=1&amp;st=r5wtz2mq&amp;dl=0" TargetMode="External"/><Relationship Id="rId59" Type="http://schemas.openxmlformats.org/officeDocument/2006/relationships/hyperlink" Target="http://ec2-174-129-0-54.compute-1.amazonaws.com/story/honour-rape-and-right-abortion-0022339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nam10.safelinks.protection.outlook.com/?url=https%3A%2F%2Fwww.project-syndicate.org%2Fmagazine%2Froots-of-democratic-decline-by-zehra-f-kabasakal-arat-et-al-2026-06%3Fh%3DAES.epbVu6F2SWtPUxcVexvfUy7sqriGbaEgQKC9d%252biy4JuF%252bhTeZlkXei4nS9RCGr63&amp;data=05%7C02%7Czehra.arat%40uconn.edu%7Cafa8fa2abd0a4e3d539008ded16157ab%7C17f1a87e2a254eaab9df9d439034b080%7C0%7C0%7C639178413184028486%7CUnknown%7CTWFpbGZsb3d8eyJFbXB0eU1hcGkiOnRydWUsIlYiOiIwLjAuMDAwMCIsIlAiOiJXaW4zMiIsIkFOIjoiTWFpbCIsIldUIjoyfQ%3D%3D%7C0%7C%7C%7C&amp;sdata=BPIrngd2SSWqY%2BfPIHcHCC0U%2BnX%2F4Xq3I9Y5r6o1WdE%3D&amp;reserved=0" TargetMode="External"/><Relationship Id="rId41" Type="http://schemas.openxmlformats.org/officeDocument/2006/relationships/hyperlink" Target="https://fsi.stanford.edu/news/understanding-democratic-decline-through-human-rights-theory-democracy" TargetMode="External"/><Relationship Id="rId54" Type="http://schemas.openxmlformats.org/officeDocument/2006/relationships/hyperlink" Target="http://jinnews39.xyz/search/content/view/154177?page=7&amp;key=eef3e4e88e6dc7f63380b656bbd5e718?page=1&amp;key=eef3e4e88e6dc7f63380b656bbd5e718" TargetMode="External"/><Relationship Id="rId62" Type="http://schemas.openxmlformats.org/officeDocument/2006/relationships/hyperlink" Target="https://nam10.safelinks.protection.outlook.com/?url=https%3A%2F%2Fjournalglobalhumanrights.webphilosophia.com%2Findex.php%2FOJS%2Findex&amp;data=05%7C02%7Czehra.arat%40uconn.edu%7Cbcb9cc9d02dd4db2871708dec646e19a%7C17f1a87e2a254eaab9df9d439034b080%7C0%7C0%7C639166204931935487%7CUnknown%7CTWFpbGZsb3d8eyJFbXB0eU1hcGkiOnRydWUsIlYiOiIwLjAuMDAwMCIsIlAiOiJXaW4zMiIsIkFOIjoiTWFpbCIsIldUIjoyfQ%3D%3D%7C0%7C%7C%7C&amp;sdata=pFBesSrDiJMYUxOq%2F9moe86K3EBspeawkgdg21LeNsw%3D&amp;reserved=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digitalcommons.du.edu/hrhw/vol5/iss1/30/" TargetMode="External"/><Relationship Id="rId23" Type="http://schemas.openxmlformats.org/officeDocument/2006/relationships/hyperlink" Target="https://gjia.georgetown.edu/2021/10/07/contextualizing-erdogans-attacks-on-bogazici-university/" TargetMode="External"/><Relationship Id="rId28" Type="http://schemas.openxmlformats.org/officeDocument/2006/relationships/hyperlink" Target="http://www.ingenere.it/en/people/yakin-erturk" TargetMode="External"/><Relationship Id="rId36" Type="http://schemas.openxmlformats.org/officeDocument/2006/relationships/hyperlink" Target="http://www.radikal.com.tr/haber.php?haberno=242738" TargetMode="External"/><Relationship Id="rId49" Type="http://schemas.openxmlformats.org/officeDocument/2006/relationships/hyperlink" Target="https://www.youtube.com/playlist?list=PLV36j4vp1RdnJZxuPLnoKVSh0Ix8MYwYr" TargetMode="External"/><Relationship Id="rId57" Type="http://schemas.openxmlformats.org/officeDocument/2006/relationships/hyperlink" Target="http://magazynkontakt.pl/arat-to-twoje-prawo-czlowieku.html" TargetMode="External"/><Relationship Id="rId10" Type="http://schemas.openxmlformats.org/officeDocument/2006/relationships/hyperlink" Target="https://doi.org/10.1353/hrq.2025.a958147" TargetMode="External"/><Relationship Id="rId31" Type="http://schemas.openxmlformats.org/officeDocument/2006/relationships/hyperlink" Target="https://www.21global.ucsb.edu/global-e/march-2020/new-authoritarianism-turkey-prospects-beyond-democracy-fa-ade" TargetMode="External"/><Relationship Id="rId44" Type="http://schemas.openxmlformats.org/officeDocument/2006/relationships/hyperlink" Target="https://law.rutgers.edu/the-brief/rutgers-international-law-and-human-rights-journal-hosts-first-symposium-2023-11-27" TargetMode="External"/><Relationship Id="rId52" Type="http://schemas.openxmlformats.org/officeDocument/2006/relationships/hyperlink" Target="https://www.youtube.com/watch?v=ODBdzcpWVL0" TargetMode="External"/><Relationship Id="rId60" Type="http://schemas.openxmlformats.org/officeDocument/2006/relationships/hyperlink" Target="http://www.milliyet.com.tr/Siyaset/HaberDetay.aspx?aType=HaberDetay&amp;ArticleID=989345&amp;b=AKPyi%20ilerleten,%20isci%20sinifinin%20gerilemesi%20oldu&amp;ver=38" TargetMode="External"/><Relationship Id="rId6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i.org/10.1080/14616742.2026.2669294" TargetMode="External"/><Relationship Id="rId13" Type="http://schemas.openxmlformats.org/officeDocument/2006/relationships/hyperlink" Target="https://doi.org/10.1007/s12142-016-0439-x" TargetMode="External"/><Relationship Id="rId18" Type="http://schemas.openxmlformats.org/officeDocument/2006/relationships/hyperlink" Target="http://www.globallawbooks.org/reviews/detail.asp?id=308" TargetMode="External"/><Relationship Id="rId3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B3C89-9706-4D46-B069-A7486700D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23</Pages>
  <Words>9852</Words>
  <Characters>57046</Characters>
  <Application>Microsoft Office Word</Application>
  <DocSecurity>0</DocSecurity>
  <Lines>814</Lines>
  <Paragraphs>190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ZEHRA F</vt:lpstr>
    </vt:vector>
  </TitlesOfParts>
  <Company>PURCHASE COLLEGE</Company>
  <LinksUpToDate>false</LinksUpToDate>
  <CharactersWithSpaces>66708</CharactersWithSpaces>
  <SharedDoc>false</SharedDoc>
  <HLinks>
    <vt:vector size="54" baseType="variant">
      <vt:variant>
        <vt:i4>2228281</vt:i4>
      </vt:variant>
      <vt:variant>
        <vt:i4>42</vt:i4>
      </vt:variant>
      <vt:variant>
        <vt:i4>0</vt:i4>
      </vt:variant>
      <vt:variant>
        <vt:i4>5</vt:i4>
      </vt:variant>
      <vt:variant>
        <vt:lpwstr>http://www.carnegiecouncil.org/viewMedia.php/prmID/1061</vt:lpwstr>
      </vt:variant>
      <vt:variant>
        <vt:lpwstr/>
      </vt:variant>
      <vt:variant>
        <vt:i4>7667834</vt:i4>
      </vt:variant>
      <vt:variant>
        <vt:i4>39</vt:i4>
      </vt:variant>
      <vt:variant>
        <vt:i4>0</vt:i4>
      </vt:variant>
      <vt:variant>
        <vt:i4>5</vt:i4>
      </vt:variant>
      <vt:variant>
        <vt:lpwstr>http://www.radikal.com.tr/haber.php?haberno=110607</vt:lpwstr>
      </vt:variant>
      <vt:variant>
        <vt:lpwstr/>
      </vt:variant>
      <vt:variant>
        <vt:i4>8257656</vt:i4>
      </vt:variant>
      <vt:variant>
        <vt:i4>36</vt:i4>
      </vt:variant>
      <vt:variant>
        <vt:i4>0</vt:i4>
      </vt:variant>
      <vt:variant>
        <vt:i4>5</vt:i4>
      </vt:variant>
      <vt:variant>
        <vt:lpwstr>http://www.radikal.com.tr/haber.php?haberno=242738</vt:lpwstr>
      </vt:variant>
      <vt:variant>
        <vt:lpwstr/>
      </vt:variant>
      <vt:variant>
        <vt:i4>7340152</vt:i4>
      </vt:variant>
      <vt:variant>
        <vt:i4>33</vt:i4>
      </vt:variant>
      <vt:variant>
        <vt:i4>0</vt:i4>
      </vt:variant>
      <vt:variant>
        <vt:i4>5</vt:i4>
      </vt:variant>
      <vt:variant>
        <vt:lpwstr>http://www.radikal.com.tr/haber.php?haberno=242637</vt:lpwstr>
      </vt:variant>
      <vt:variant>
        <vt:lpwstr/>
      </vt:variant>
      <vt:variant>
        <vt:i4>7274619</vt:i4>
      </vt:variant>
      <vt:variant>
        <vt:i4>30</vt:i4>
      </vt:variant>
      <vt:variant>
        <vt:i4>0</vt:i4>
      </vt:variant>
      <vt:variant>
        <vt:i4>5</vt:i4>
      </vt:variant>
      <vt:variant>
        <vt:lpwstr>https://securemail.purchase.edu/exchweb/bin/redir.asp?URL=http://www.un.org/Pubs/chronicle/2008/issue2_3/2_308p09.html</vt:lpwstr>
      </vt:variant>
      <vt:variant>
        <vt:lpwstr/>
      </vt:variant>
      <vt:variant>
        <vt:i4>6750331</vt:i4>
      </vt:variant>
      <vt:variant>
        <vt:i4>27</vt:i4>
      </vt:variant>
      <vt:variant>
        <vt:i4>0</vt:i4>
      </vt:variant>
      <vt:variant>
        <vt:i4>5</vt:i4>
      </vt:variant>
      <vt:variant>
        <vt:lpwstr>http://www.globallawbooks.org/reviews/detail.asp?id=308</vt:lpwstr>
      </vt:variant>
      <vt:variant>
        <vt:lpwstr/>
      </vt:variant>
      <vt:variant>
        <vt:i4>7209078</vt:i4>
      </vt:variant>
      <vt:variant>
        <vt:i4>24</vt:i4>
      </vt:variant>
      <vt:variant>
        <vt:i4>0</vt:i4>
      </vt:variant>
      <vt:variant>
        <vt:i4>5</vt:i4>
      </vt:variant>
      <vt:variant>
        <vt:lpwstr>http://www.du.edu/gsis/hrhw/volumes/2005/arat-2005.pdf</vt:lpwstr>
      </vt:variant>
      <vt:variant>
        <vt:lpwstr/>
      </vt:variant>
      <vt:variant>
        <vt:i4>7209078</vt:i4>
      </vt:variant>
      <vt:variant>
        <vt:i4>21</vt:i4>
      </vt:variant>
      <vt:variant>
        <vt:i4>0</vt:i4>
      </vt:variant>
      <vt:variant>
        <vt:i4>5</vt:i4>
      </vt:variant>
      <vt:variant>
        <vt:lpwstr>http://www.du.edu/gsis/hrhw/volumes/2008/arat-2008.pdf</vt:lpwstr>
      </vt:variant>
      <vt:variant>
        <vt:lpwstr/>
      </vt:variant>
      <vt:variant>
        <vt:i4>5439526</vt:i4>
      </vt:variant>
      <vt:variant>
        <vt:i4>2</vt:i4>
      </vt:variant>
      <vt:variant>
        <vt:i4>0</vt:i4>
      </vt:variant>
      <vt:variant>
        <vt:i4>5</vt:i4>
      </vt:variant>
      <vt:variant>
        <vt:lpwstr>mailto:zehra.arat@purchase.edu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ZEHRA F</dc:title>
  <dc:creator>ZEHRA ARAT</dc:creator>
  <cp:lastModifiedBy>Arat, Zehra</cp:lastModifiedBy>
  <cp:revision>8</cp:revision>
  <cp:lastPrinted>2026-06-26T02:02:00Z</cp:lastPrinted>
  <dcterms:created xsi:type="dcterms:W3CDTF">2026-08-07T18:22:00Z</dcterms:created>
  <dcterms:modified xsi:type="dcterms:W3CDTF">2026-08-07T18:54:00Z</dcterms:modified>
</cp:coreProperties>
</file>